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rPr>
          <w:rFonts w:ascii="Public Sans" w:cs="Public Sans" w:eastAsia="Public Sans" w:hAnsi="Public Sans"/>
          <w:i w:val="1"/>
          <w:sz w:val="30"/>
          <w:szCs w:val="30"/>
        </w:rPr>
      </w:pPr>
      <w:r w:rsidDel="00000000" w:rsidR="00000000" w:rsidRPr="00000000">
        <w:rPr>
          <w:rFonts w:ascii="Public Sans" w:cs="Public Sans" w:eastAsia="Public Sans" w:hAnsi="Public Sans"/>
          <w:b w:val="1"/>
          <w:sz w:val="30"/>
          <w:szCs w:val="30"/>
          <w:rtl w:val="0"/>
        </w:rPr>
        <w:t xml:space="preserve">COMMUNITY WORKSHOP SERIES </w:t>
      </w:r>
      <w:r w:rsidDel="00000000" w:rsidR="00000000" w:rsidRPr="00000000">
        <w:rPr>
          <w:rFonts w:ascii="Public Sans" w:cs="Public Sans" w:eastAsia="Public Sans" w:hAnsi="Public Sans"/>
          <w:i w:val="1"/>
          <w:sz w:val="30"/>
          <w:szCs w:val="30"/>
          <w:rtl w:val="0"/>
        </w:rPr>
        <w:t xml:space="preserve">SESSION HANDOUT</w:t>
      </w:r>
      <w:r w:rsidDel="00000000" w:rsidR="00000000" w:rsidRPr="00000000">
        <w:rPr>
          <w:rFonts w:ascii="Public Sans" w:cs="Public Sans" w:eastAsia="Public Sans" w:hAnsi="Public Sans"/>
          <w:i w:val="1"/>
          <w:sz w:val="30"/>
          <w:szCs w:val="30"/>
          <w:rtl w:val="0"/>
        </w:rPr>
        <w:t xml:space="preserve"> </w:t>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70"/>
        <w:gridCol w:w="2910"/>
        <w:gridCol w:w="2085"/>
        <w:gridCol w:w="2595"/>
        <w:tblGridChange w:id="0">
          <w:tblGrid>
            <w:gridCol w:w="1770"/>
            <w:gridCol w:w="2910"/>
            <w:gridCol w:w="2085"/>
            <w:gridCol w:w="2595"/>
          </w:tblGrid>
        </w:tblGridChange>
      </w:tblGrid>
      <w:tr>
        <w:trPr>
          <w:cantSplit w:val="0"/>
          <w:trHeight w:val="420" w:hRule="atLeast"/>
          <w:tblHeader w:val="0"/>
        </w:trPr>
        <w:tc>
          <w:tcPr>
            <w:gridSpan w:val="4"/>
            <w:shd w:fill="094271" w:val="clear"/>
            <w:tcMar>
              <w:top w:w="100.0" w:type="dxa"/>
              <w:left w:w="100.0" w:type="dxa"/>
              <w:bottom w:w="100.0" w:type="dxa"/>
              <w:right w:w="100.0" w:type="dxa"/>
            </w:tcMar>
            <w:vAlign w:val="top"/>
          </w:tcPr>
          <w:p w:rsidR="00000000" w:rsidDel="00000000" w:rsidP="00000000" w:rsidRDefault="00000000" w:rsidRPr="00000000" w14:paraId="00000002">
            <w:pPr>
              <w:spacing w:line="240" w:lineRule="auto"/>
              <w:jc w:val="center"/>
              <w:rPr>
                <w:rFonts w:ascii="Public Sans" w:cs="Public Sans" w:eastAsia="Public Sans" w:hAnsi="Public Sans"/>
                <w:color w:val="ffffff"/>
                <w:sz w:val="20"/>
                <w:szCs w:val="20"/>
              </w:rPr>
            </w:pPr>
            <w:r w:rsidDel="00000000" w:rsidR="00000000" w:rsidRPr="00000000">
              <w:rPr>
                <w:rFonts w:ascii="Public Sans" w:cs="Public Sans" w:eastAsia="Public Sans" w:hAnsi="Public Sans"/>
                <w:i w:val="1"/>
                <w:color w:val="ffffff"/>
                <w:sz w:val="30"/>
                <w:szCs w:val="30"/>
                <w:rtl w:val="0"/>
              </w:rPr>
              <w:t xml:space="preserve">COMMUNITY VOICE MODULE</w:t>
            </w:r>
            <w:r w:rsidDel="00000000" w:rsidR="00000000" w:rsidRPr="00000000">
              <w:rPr>
                <w:rtl w:val="0"/>
              </w:rPr>
            </w:r>
          </w:p>
          <w:p w:rsidR="00000000" w:rsidDel="00000000" w:rsidP="00000000" w:rsidRDefault="00000000" w:rsidRPr="00000000" w14:paraId="00000003">
            <w:pPr>
              <w:jc w:val="center"/>
              <w:rPr>
                <w:rFonts w:ascii="Public Sans" w:cs="Public Sans" w:eastAsia="Public Sans" w:hAnsi="Public Sans"/>
                <w:color w:val="ffffff"/>
                <w:sz w:val="20"/>
                <w:szCs w:val="20"/>
              </w:rPr>
            </w:pPr>
            <w:r w:rsidDel="00000000" w:rsidR="00000000" w:rsidRPr="00000000">
              <w:rPr>
                <w:rFonts w:ascii="Public Sans" w:cs="Public Sans" w:eastAsia="Public Sans" w:hAnsi="Public Sans"/>
                <w:color w:val="ffffff"/>
                <w:sz w:val="20"/>
                <w:szCs w:val="20"/>
                <w:rtl w:val="0"/>
              </w:rPr>
              <w:t xml:space="preserve">In this module, participants move through PhotoVoice training to expand community-led documentation, conversation, and qualitative data collection on flooding and flood impacts in their neighborhoods.</w:t>
            </w:r>
            <w:r w:rsidDel="00000000" w:rsidR="00000000" w:rsidRPr="00000000">
              <w:rPr>
                <w:rtl w:val="0"/>
              </w:rPr>
            </w:r>
          </w:p>
        </w:tc>
      </w:tr>
    </w:tbl>
    <w:p w:rsidR="00000000" w:rsidDel="00000000" w:rsidP="00000000" w:rsidRDefault="00000000" w:rsidRPr="00000000" w14:paraId="00000007">
      <w:pPr>
        <w:jc w:val="left"/>
        <w:rPr>
          <w:rFonts w:ascii="Public Sans" w:cs="Public Sans" w:eastAsia="Public Sans" w:hAnsi="Public Sans"/>
          <w:b w:val="1"/>
          <w:sz w:val="24"/>
          <w:szCs w:val="24"/>
        </w:rPr>
      </w:pPr>
      <w:r w:rsidDel="00000000" w:rsidR="00000000" w:rsidRPr="00000000">
        <w:rPr>
          <w:rtl w:val="0"/>
        </w:rPr>
      </w:r>
    </w:p>
    <w:p w:rsidR="00000000" w:rsidDel="00000000" w:rsidP="00000000" w:rsidRDefault="00000000" w:rsidRPr="00000000" w14:paraId="00000008">
      <w:pPr>
        <w:jc w:val="left"/>
        <w:rPr>
          <w:rFonts w:ascii="Public Sans" w:cs="Public Sans" w:eastAsia="Public Sans" w:hAnsi="Public Sans"/>
          <w:b w:val="1"/>
          <w:sz w:val="24"/>
          <w:szCs w:val="24"/>
        </w:rPr>
      </w:pPr>
      <w:r w:rsidDel="00000000" w:rsidR="00000000" w:rsidRPr="00000000">
        <w:rPr>
          <w:rtl w:val="0"/>
        </w:rPr>
      </w:r>
    </w:p>
    <w:p w:rsidR="00000000" w:rsidDel="00000000" w:rsidP="00000000" w:rsidRDefault="00000000" w:rsidRPr="00000000" w14:paraId="00000009">
      <w:pPr>
        <w:widowControl w:val="0"/>
        <w:spacing w:line="240" w:lineRule="auto"/>
        <w:jc w:val="center"/>
        <w:rPr>
          <w:rFonts w:ascii="Public Sans" w:cs="Public Sans" w:eastAsia="Public Sans" w:hAnsi="Public Sans"/>
          <w:b w:val="1"/>
          <w:color w:val="ff0000"/>
          <w:sz w:val="36"/>
          <w:szCs w:val="36"/>
        </w:rPr>
      </w:pPr>
      <w:r w:rsidDel="00000000" w:rsidR="00000000" w:rsidRPr="00000000">
        <w:rPr>
          <w:rFonts w:ascii="Public Sans" w:cs="Public Sans" w:eastAsia="Public Sans" w:hAnsi="Public Sans"/>
          <w:b w:val="1"/>
          <w:color w:val="ff0000"/>
          <w:sz w:val="36"/>
          <w:szCs w:val="36"/>
          <w:rtl w:val="0"/>
        </w:rPr>
        <w:t xml:space="preserve">*READ ME FIRST*</w:t>
      </w:r>
    </w:p>
    <w:p w:rsidR="00000000" w:rsidDel="00000000" w:rsidP="00000000" w:rsidRDefault="00000000" w:rsidRPr="00000000" w14:paraId="0000000A">
      <w:pPr>
        <w:widowControl w:val="0"/>
        <w:spacing w:line="240" w:lineRule="auto"/>
        <w:jc w:val="center"/>
        <w:rPr>
          <w:rFonts w:ascii="Public Sans" w:cs="Public Sans" w:eastAsia="Public Sans" w:hAnsi="Public Sans"/>
          <w:b w:val="1"/>
          <w:color w:val="ff0000"/>
          <w:sz w:val="24"/>
          <w:szCs w:val="24"/>
        </w:rPr>
      </w:pPr>
      <w:r w:rsidDel="00000000" w:rsidR="00000000" w:rsidRPr="00000000">
        <w:rPr>
          <w:rtl w:val="0"/>
        </w:rPr>
      </w:r>
    </w:p>
    <w:p w:rsidR="00000000" w:rsidDel="00000000" w:rsidP="00000000" w:rsidRDefault="00000000" w:rsidRPr="00000000" w14:paraId="0000000B">
      <w:pPr>
        <w:widowControl w:val="0"/>
        <w:spacing w:line="240" w:lineRule="auto"/>
        <w:jc w:val="center"/>
        <w:rPr>
          <w:rFonts w:ascii="Public Sans" w:cs="Public Sans" w:eastAsia="Public Sans" w:hAnsi="Public Sans"/>
          <w:b w:val="1"/>
          <w:color w:val="ff0000"/>
          <w:sz w:val="24"/>
          <w:szCs w:val="24"/>
        </w:rPr>
      </w:pPr>
      <w:r w:rsidDel="00000000" w:rsidR="00000000" w:rsidRPr="00000000">
        <w:rPr>
          <w:rFonts w:ascii="Public Sans" w:cs="Public Sans" w:eastAsia="Public Sans" w:hAnsi="Public Sans"/>
          <w:b w:val="1"/>
          <w:color w:val="ff0000"/>
          <w:sz w:val="24"/>
          <w:szCs w:val="24"/>
          <w:rtl w:val="0"/>
        </w:rPr>
        <w:t xml:space="preserve">Developed by: </w:t>
      </w:r>
    </w:p>
    <w:p w:rsidR="00000000" w:rsidDel="00000000" w:rsidP="00000000" w:rsidRDefault="00000000" w:rsidRPr="00000000" w14:paraId="0000000C">
      <w:pPr>
        <w:widowControl w:val="0"/>
        <w:spacing w:line="240" w:lineRule="auto"/>
        <w:jc w:val="center"/>
        <w:rPr>
          <w:rFonts w:ascii="Public Sans" w:cs="Public Sans" w:eastAsia="Public Sans" w:hAnsi="Public Sans"/>
          <w:b w:val="1"/>
          <w:color w:val="ff0000"/>
          <w:sz w:val="24"/>
          <w:szCs w:val="24"/>
        </w:rPr>
      </w:pPr>
      <w:r w:rsidDel="00000000" w:rsidR="00000000" w:rsidRPr="00000000">
        <w:rPr>
          <w:rFonts w:ascii="Public Sans" w:cs="Public Sans" w:eastAsia="Public Sans" w:hAnsi="Public Sans"/>
          <w:b w:val="1"/>
          <w:color w:val="ff0000"/>
          <w:sz w:val="24"/>
          <w:szCs w:val="24"/>
          <w:rtl w:val="0"/>
        </w:rPr>
        <w:t xml:space="preserve">Véronëque Ignace, Community Engagement Manager</w:t>
      </w:r>
    </w:p>
    <w:p w:rsidR="00000000" w:rsidDel="00000000" w:rsidP="00000000" w:rsidRDefault="00000000" w:rsidRPr="00000000" w14:paraId="0000000D">
      <w:pPr>
        <w:widowControl w:val="0"/>
        <w:spacing w:line="240" w:lineRule="auto"/>
        <w:jc w:val="center"/>
        <w:rPr>
          <w:rFonts w:ascii="Public Sans" w:cs="Public Sans" w:eastAsia="Public Sans" w:hAnsi="Public Sans"/>
          <w:b w:val="1"/>
          <w:color w:val="ff0000"/>
          <w:sz w:val="24"/>
          <w:szCs w:val="24"/>
        </w:rPr>
      </w:pPr>
      <w:r w:rsidDel="00000000" w:rsidR="00000000" w:rsidRPr="00000000">
        <w:rPr>
          <w:rFonts w:ascii="Public Sans" w:cs="Public Sans" w:eastAsia="Public Sans" w:hAnsi="Public Sans"/>
          <w:b w:val="1"/>
          <w:color w:val="ff0000"/>
          <w:sz w:val="24"/>
          <w:szCs w:val="24"/>
          <w:rtl w:val="0"/>
        </w:rPr>
        <w:t xml:space="preserve">November 2023</w:t>
      </w:r>
    </w:p>
    <w:p w:rsidR="00000000" w:rsidDel="00000000" w:rsidP="00000000" w:rsidRDefault="00000000" w:rsidRPr="00000000" w14:paraId="0000000E">
      <w:pPr>
        <w:widowControl w:val="0"/>
        <w:spacing w:line="240" w:lineRule="auto"/>
        <w:jc w:val="center"/>
        <w:rPr>
          <w:rFonts w:ascii="Public Sans" w:cs="Public Sans" w:eastAsia="Public Sans" w:hAnsi="Public Sans"/>
          <w:b w:val="1"/>
          <w:color w:val="ff0000"/>
          <w:sz w:val="24"/>
          <w:szCs w:val="24"/>
        </w:rPr>
      </w:pPr>
      <w:r w:rsidDel="00000000" w:rsidR="00000000" w:rsidRPr="00000000">
        <w:rPr>
          <w:rtl w:val="0"/>
        </w:rPr>
      </w:r>
    </w:p>
    <w:p w:rsidR="00000000" w:rsidDel="00000000" w:rsidP="00000000" w:rsidRDefault="00000000" w:rsidRPr="00000000" w14:paraId="0000000F">
      <w:pPr>
        <w:widowControl w:val="0"/>
        <w:spacing w:line="240" w:lineRule="auto"/>
        <w:jc w:val="center"/>
        <w:rPr>
          <w:rFonts w:ascii="Public Sans" w:cs="Public Sans" w:eastAsia="Public Sans" w:hAnsi="Public Sans"/>
          <w:b w:val="1"/>
          <w:color w:val="ff0000"/>
          <w:sz w:val="24"/>
          <w:szCs w:val="24"/>
        </w:rPr>
      </w:pPr>
      <w:r w:rsidDel="00000000" w:rsidR="00000000" w:rsidRPr="00000000">
        <w:rPr>
          <w:rtl w:val="0"/>
        </w:rPr>
      </w:r>
    </w:p>
    <w:p w:rsidR="00000000" w:rsidDel="00000000" w:rsidP="00000000" w:rsidRDefault="00000000" w:rsidRPr="00000000" w14:paraId="00000010">
      <w:pPr>
        <w:widowControl w:val="0"/>
        <w:spacing w:line="240" w:lineRule="auto"/>
        <w:jc w:val="center"/>
        <w:rPr>
          <w:rFonts w:ascii="Public Sans" w:cs="Public Sans" w:eastAsia="Public Sans" w:hAnsi="Public Sans"/>
          <w:b w:val="1"/>
          <w:color w:val="ff0000"/>
          <w:sz w:val="24"/>
          <w:szCs w:val="24"/>
        </w:rPr>
      </w:pPr>
      <w:r w:rsidDel="00000000" w:rsidR="00000000" w:rsidRPr="00000000">
        <w:rPr>
          <w:rFonts w:ascii="Public Sans" w:cs="Public Sans" w:eastAsia="Public Sans" w:hAnsi="Public Sans"/>
          <w:b w:val="1"/>
          <w:color w:val="ff0000"/>
          <w:sz w:val="24"/>
          <w:szCs w:val="24"/>
          <w:rtl w:val="0"/>
        </w:rPr>
        <w:t xml:space="preserve">This educational module is intended solely for non-commercial use and is designed to facilitate learning. Users are permitted to modify and adapt the content; however, any adaptations must credit FloodNet as the original source. Unauthorized commercial use or reproduction of this material is prohibited. By engaging with this module, you agree to use it as intended for educational purposes only. </w:t>
      </w:r>
    </w:p>
    <w:p w:rsidR="00000000" w:rsidDel="00000000" w:rsidP="00000000" w:rsidRDefault="00000000" w:rsidRPr="00000000" w14:paraId="00000011">
      <w:pPr>
        <w:widowControl w:val="0"/>
        <w:spacing w:line="240" w:lineRule="auto"/>
        <w:jc w:val="center"/>
        <w:rPr>
          <w:rFonts w:ascii="Public Sans" w:cs="Public Sans" w:eastAsia="Public Sans" w:hAnsi="Public Sans"/>
          <w:b w:val="1"/>
          <w:color w:val="ff0000"/>
          <w:sz w:val="24"/>
          <w:szCs w:val="24"/>
        </w:rPr>
      </w:pPr>
      <w:r w:rsidDel="00000000" w:rsidR="00000000" w:rsidRPr="00000000">
        <w:rPr>
          <w:rtl w:val="0"/>
        </w:rPr>
      </w:r>
    </w:p>
    <w:p w:rsidR="00000000" w:rsidDel="00000000" w:rsidP="00000000" w:rsidRDefault="00000000" w:rsidRPr="00000000" w14:paraId="00000012">
      <w:pPr>
        <w:widowControl w:val="0"/>
        <w:spacing w:line="240" w:lineRule="auto"/>
        <w:jc w:val="center"/>
        <w:rPr>
          <w:rFonts w:ascii="Public Sans" w:cs="Public Sans" w:eastAsia="Public Sans" w:hAnsi="Public Sans"/>
          <w:b w:val="1"/>
          <w:color w:val="ff0000"/>
          <w:sz w:val="24"/>
          <w:szCs w:val="24"/>
        </w:rPr>
      </w:pPr>
      <w:r w:rsidDel="00000000" w:rsidR="00000000" w:rsidRPr="00000000">
        <w:rPr>
          <w:rFonts w:ascii="Public Sans" w:cs="Public Sans" w:eastAsia="Public Sans" w:hAnsi="Public Sans"/>
          <w:b w:val="1"/>
          <w:color w:val="ff0000"/>
          <w:sz w:val="24"/>
          <w:szCs w:val="24"/>
          <w:rtl w:val="0"/>
        </w:rPr>
        <w:t xml:space="preserve">Thank you for respecting these terms.</w:t>
      </w:r>
    </w:p>
    <w:p w:rsidR="00000000" w:rsidDel="00000000" w:rsidP="00000000" w:rsidRDefault="00000000" w:rsidRPr="00000000" w14:paraId="00000013">
      <w:pPr>
        <w:widowControl w:val="0"/>
        <w:spacing w:line="240" w:lineRule="auto"/>
        <w:jc w:val="center"/>
        <w:rPr>
          <w:rFonts w:ascii="Public Sans" w:cs="Public Sans" w:eastAsia="Public Sans" w:hAnsi="Public Sans"/>
          <w:b w:val="1"/>
          <w:color w:val="ff0000"/>
          <w:sz w:val="24"/>
          <w:szCs w:val="24"/>
        </w:rPr>
      </w:pPr>
      <w:r w:rsidDel="00000000" w:rsidR="00000000" w:rsidRPr="00000000">
        <w:rPr>
          <w:rtl w:val="0"/>
        </w:rPr>
      </w:r>
    </w:p>
    <w:p w:rsidR="00000000" w:rsidDel="00000000" w:rsidP="00000000" w:rsidRDefault="00000000" w:rsidRPr="00000000" w14:paraId="00000014">
      <w:pPr>
        <w:widowControl w:val="0"/>
        <w:spacing w:line="240" w:lineRule="auto"/>
        <w:jc w:val="center"/>
        <w:rPr>
          <w:rFonts w:ascii="Public Sans" w:cs="Public Sans" w:eastAsia="Public Sans" w:hAnsi="Public Sans"/>
          <w:b w:val="1"/>
          <w:color w:val="ff0000"/>
          <w:sz w:val="24"/>
          <w:szCs w:val="24"/>
        </w:rPr>
      </w:pPr>
      <w:r w:rsidDel="00000000" w:rsidR="00000000" w:rsidRPr="00000000">
        <w:rPr>
          <w:rtl w:val="0"/>
        </w:rPr>
      </w:r>
    </w:p>
    <w:p w:rsidR="00000000" w:rsidDel="00000000" w:rsidP="00000000" w:rsidRDefault="00000000" w:rsidRPr="00000000" w14:paraId="00000015">
      <w:pPr>
        <w:widowControl w:val="0"/>
        <w:spacing w:line="240" w:lineRule="auto"/>
        <w:jc w:val="center"/>
        <w:rPr>
          <w:rFonts w:ascii="Public Sans" w:cs="Public Sans" w:eastAsia="Public Sans" w:hAnsi="Public Sans"/>
          <w:b w:val="1"/>
          <w:color w:val="ff0000"/>
          <w:sz w:val="24"/>
          <w:szCs w:val="24"/>
        </w:rPr>
      </w:pPr>
      <w:r w:rsidDel="00000000" w:rsidR="00000000" w:rsidRPr="00000000">
        <w:rPr>
          <w:rtl w:val="0"/>
        </w:rPr>
      </w:r>
    </w:p>
    <w:p w:rsidR="00000000" w:rsidDel="00000000" w:rsidP="00000000" w:rsidRDefault="00000000" w:rsidRPr="00000000" w14:paraId="00000016">
      <w:pPr>
        <w:widowControl w:val="0"/>
        <w:spacing w:line="240" w:lineRule="auto"/>
        <w:jc w:val="center"/>
        <w:rPr>
          <w:rFonts w:ascii="Public Sans" w:cs="Public Sans" w:eastAsia="Public Sans" w:hAnsi="Public Sans"/>
          <w:b w:val="1"/>
          <w:color w:val="ff0000"/>
          <w:sz w:val="24"/>
          <w:szCs w:val="24"/>
        </w:rPr>
      </w:pPr>
      <w:r w:rsidDel="00000000" w:rsidR="00000000" w:rsidRPr="00000000">
        <w:rPr>
          <w:rtl w:val="0"/>
        </w:rPr>
      </w:r>
    </w:p>
    <w:p w:rsidR="00000000" w:rsidDel="00000000" w:rsidP="00000000" w:rsidRDefault="00000000" w:rsidRPr="00000000" w14:paraId="00000017">
      <w:pPr>
        <w:widowControl w:val="0"/>
        <w:spacing w:line="240" w:lineRule="auto"/>
        <w:jc w:val="center"/>
        <w:rPr>
          <w:rFonts w:ascii="Public Sans" w:cs="Public Sans" w:eastAsia="Public Sans" w:hAnsi="Public Sans"/>
          <w:b w:val="1"/>
          <w:color w:val="ff0000"/>
          <w:sz w:val="24"/>
          <w:szCs w:val="24"/>
        </w:rPr>
      </w:pPr>
      <w:r w:rsidDel="00000000" w:rsidR="00000000" w:rsidRPr="00000000">
        <w:rPr>
          <w:rtl w:val="0"/>
        </w:rPr>
      </w:r>
    </w:p>
    <w:p w:rsidR="00000000" w:rsidDel="00000000" w:rsidP="00000000" w:rsidRDefault="00000000" w:rsidRPr="00000000" w14:paraId="00000018">
      <w:pPr>
        <w:widowControl w:val="0"/>
        <w:spacing w:line="240" w:lineRule="auto"/>
        <w:jc w:val="center"/>
        <w:rPr>
          <w:rFonts w:ascii="Public Sans" w:cs="Public Sans" w:eastAsia="Public Sans" w:hAnsi="Public Sans"/>
          <w:b w:val="1"/>
          <w:color w:val="ff0000"/>
          <w:sz w:val="24"/>
          <w:szCs w:val="24"/>
        </w:rPr>
      </w:pPr>
      <w:r w:rsidDel="00000000" w:rsidR="00000000" w:rsidRPr="00000000">
        <w:rPr>
          <w:rtl w:val="0"/>
        </w:rPr>
      </w:r>
    </w:p>
    <w:p w:rsidR="00000000" w:rsidDel="00000000" w:rsidP="00000000" w:rsidRDefault="00000000" w:rsidRPr="00000000" w14:paraId="00000019">
      <w:pPr>
        <w:widowControl w:val="0"/>
        <w:spacing w:line="240" w:lineRule="auto"/>
        <w:jc w:val="center"/>
        <w:rPr>
          <w:rFonts w:ascii="Public Sans" w:cs="Public Sans" w:eastAsia="Public Sans" w:hAnsi="Public Sans"/>
          <w:b w:val="1"/>
          <w:color w:val="ff0000"/>
          <w:sz w:val="24"/>
          <w:szCs w:val="24"/>
        </w:rPr>
      </w:pPr>
      <w:r w:rsidDel="00000000" w:rsidR="00000000" w:rsidRPr="00000000">
        <w:rPr>
          <w:rtl w:val="0"/>
        </w:rPr>
      </w:r>
    </w:p>
    <w:p w:rsidR="00000000" w:rsidDel="00000000" w:rsidP="00000000" w:rsidRDefault="00000000" w:rsidRPr="00000000" w14:paraId="0000001A">
      <w:pPr>
        <w:widowControl w:val="0"/>
        <w:spacing w:line="240" w:lineRule="auto"/>
        <w:jc w:val="center"/>
        <w:rPr>
          <w:rFonts w:ascii="Public Sans" w:cs="Public Sans" w:eastAsia="Public Sans" w:hAnsi="Public Sans"/>
          <w:b w:val="1"/>
          <w:color w:val="ff0000"/>
          <w:sz w:val="24"/>
          <w:szCs w:val="24"/>
        </w:rPr>
      </w:pPr>
      <w:r w:rsidDel="00000000" w:rsidR="00000000" w:rsidRPr="00000000">
        <w:rPr>
          <w:rtl w:val="0"/>
        </w:rPr>
      </w:r>
    </w:p>
    <w:p w:rsidR="00000000" w:rsidDel="00000000" w:rsidP="00000000" w:rsidRDefault="00000000" w:rsidRPr="00000000" w14:paraId="0000001B">
      <w:pPr>
        <w:widowControl w:val="0"/>
        <w:spacing w:line="240" w:lineRule="auto"/>
        <w:jc w:val="center"/>
        <w:rPr>
          <w:rFonts w:ascii="Public Sans" w:cs="Public Sans" w:eastAsia="Public Sans" w:hAnsi="Public Sans"/>
          <w:b w:val="1"/>
          <w:color w:val="ff0000"/>
          <w:sz w:val="24"/>
          <w:szCs w:val="24"/>
        </w:rPr>
      </w:pPr>
      <w:r w:rsidDel="00000000" w:rsidR="00000000" w:rsidRPr="00000000">
        <w:rPr>
          <w:rtl w:val="0"/>
        </w:rPr>
      </w:r>
    </w:p>
    <w:p w:rsidR="00000000" w:rsidDel="00000000" w:rsidP="00000000" w:rsidRDefault="00000000" w:rsidRPr="00000000" w14:paraId="0000001C">
      <w:pPr>
        <w:widowControl w:val="0"/>
        <w:spacing w:line="240" w:lineRule="auto"/>
        <w:jc w:val="center"/>
        <w:rPr>
          <w:rFonts w:ascii="Public Sans" w:cs="Public Sans" w:eastAsia="Public Sans" w:hAnsi="Public Sans"/>
          <w:b w:val="1"/>
          <w:color w:val="ff0000"/>
          <w:sz w:val="24"/>
          <w:szCs w:val="24"/>
        </w:rPr>
      </w:pPr>
      <w:r w:rsidDel="00000000" w:rsidR="00000000" w:rsidRPr="00000000">
        <w:rPr>
          <w:rtl w:val="0"/>
        </w:rPr>
      </w:r>
    </w:p>
    <w:p w:rsidR="00000000" w:rsidDel="00000000" w:rsidP="00000000" w:rsidRDefault="00000000" w:rsidRPr="00000000" w14:paraId="0000001D">
      <w:pPr>
        <w:widowControl w:val="0"/>
        <w:spacing w:line="240" w:lineRule="auto"/>
        <w:jc w:val="center"/>
        <w:rPr>
          <w:rFonts w:ascii="Public Sans" w:cs="Public Sans" w:eastAsia="Public Sans" w:hAnsi="Public Sans"/>
          <w:b w:val="1"/>
          <w:color w:val="ff0000"/>
          <w:sz w:val="24"/>
          <w:szCs w:val="24"/>
        </w:rPr>
      </w:pPr>
      <w:r w:rsidDel="00000000" w:rsidR="00000000" w:rsidRPr="00000000">
        <w:rPr>
          <w:rtl w:val="0"/>
        </w:rPr>
      </w:r>
    </w:p>
    <w:p w:rsidR="00000000" w:rsidDel="00000000" w:rsidP="00000000" w:rsidRDefault="00000000" w:rsidRPr="00000000" w14:paraId="0000001E">
      <w:pPr>
        <w:widowControl w:val="0"/>
        <w:spacing w:line="240" w:lineRule="auto"/>
        <w:jc w:val="center"/>
        <w:rPr>
          <w:rFonts w:ascii="Public Sans" w:cs="Public Sans" w:eastAsia="Public Sans" w:hAnsi="Public Sans"/>
          <w:b w:val="1"/>
          <w:color w:val="ff0000"/>
          <w:sz w:val="24"/>
          <w:szCs w:val="24"/>
        </w:rPr>
      </w:pPr>
      <w:r w:rsidDel="00000000" w:rsidR="00000000" w:rsidRPr="00000000">
        <w:rPr>
          <w:rtl w:val="0"/>
        </w:rPr>
      </w:r>
    </w:p>
    <w:p w:rsidR="00000000" w:rsidDel="00000000" w:rsidP="00000000" w:rsidRDefault="00000000" w:rsidRPr="00000000" w14:paraId="0000001F">
      <w:pPr>
        <w:widowControl w:val="0"/>
        <w:spacing w:line="240" w:lineRule="auto"/>
        <w:jc w:val="center"/>
        <w:rPr>
          <w:rFonts w:ascii="Public Sans" w:cs="Public Sans" w:eastAsia="Public Sans" w:hAnsi="Public Sans"/>
          <w:b w:val="1"/>
          <w:color w:val="ff0000"/>
          <w:sz w:val="24"/>
          <w:szCs w:val="24"/>
        </w:rPr>
      </w:pPr>
      <w:r w:rsidDel="00000000" w:rsidR="00000000" w:rsidRPr="00000000">
        <w:rPr>
          <w:rtl w:val="0"/>
        </w:rPr>
      </w:r>
    </w:p>
    <w:p w:rsidR="00000000" w:rsidDel="00000000" w:rsidP="00000000" w:rsidRDefault="00000000" w:rsidRPr="00000000" w14:paraId="00000020">
      <w:pPr>
        <w:widowControl w:val="0"/>
        <w:spacing w:line="240" w:lineRule="auto"/>
        <w:jc w:val="center"/>
        <w:rPr>
          <w:rFonts w:ascii="Public Sans" w:cs="Public Sans" w:eastAsia="Public Sans" w:hAnsi="Public Sans"/>
          <w:b w:val="1"/>
          <w:color w:val="ff0000"/>
          <w:sz w:val="24"/>
          <w:szCs w:val="24"/>
        </w:rPr>
      </w:pPr>
      <w:r w:rsidDel="00000000" w:rsidR="00000000" w:rsidRPr="00000000">
        <w:rPr>
          <w:rtl w:val="0"/>
        </w:rPr>
      </w:r>
    </w:p>
    <w:p w:rsidR="00000000" w:rsidDel="00000000" w:rsidP="00000000" w:rsidRDefault="00000000" w:rsidRPr="00000000" w14:paraId="00000021">
      <w:pPr>
        <w:widowControl w:val="0"/>
        <w:spacing w:line="240" w:lineRule="auto"/>
        <w:jc w:val="center"/>
        <w:rPr>
          <w:rFonts w:ascii="Public Sans" w:cs="Public Sans" w:eastAsia="Public Sans" w:hAnsi="Public Sans"/>
          <w:b w:val="1"/>
          <w:color w:val="ff0000"/>
          <w:sz w:val="24"/>
          <w:szCs w:val="24"/>
        </w:rPr>
      </w:pPr>
      <w:r w:rsidDel="00000000" w:rsidR="00000000" w:rsidRPr="00000000">
        <w:rPr>
          <w:rtl w:val="0"/>
        </w:rPr>
      </w:r>
    </w:p>
    <w:p w:rsidR="00000000" w:rsidDel="00000000" w:rsidP="00000000" w:rsidRDefault="00000000" w:rsidRPr="00000000" w14:paraId="00000022">
      <w:pPr>
        <w:widowControl w:val="0"/>
        <w:spacing w:line="240" w:lineRule="auto"/>
        <w:jc w:val="center"/>
        <w:rPr>
          <w:rFonts w:ascii="Public Sans" w:cs="Public Sans" w:eastAsia="Public Sans" w:hAnsi="Public Sans"/>
          <w:b w:val="1"/>
          <w:color w:val="ff0000"/>
          <w:sz w:val="24"/>
          <w:szCs w:val="24"/>
        </w:rPr>
      </w:pPr>
      <w:r w:rsidDel="00000000" w:rsidR="00000000" w:rsidRPr="00000000">
        <w:rPr>
          <w:rtl w:val="0"/>
        </w:rPr>
      </w:r>
    </w:p>
    <w:p w:rsidR="00000000" w:rsidDel="00000000" w:rsidP="00000000" w:rsidRDefault="00000000" w:rsidRPr="00000000" w14:paraId="00000023">
      <w:pPr>
        <w:widowControl w:val="0"/>
        <w:spacing w:line="240" w:lineRule="auto"/>
        <w:jc w:val="center"/>
        <w:rPr>
          <w:rFonts w:ascii="Public Sans" w:cs="Public Sans" w:eastAsia="Public Sans" w:hAnsi="Public Sans"/>
          <w:b w:val="1"/>
          <w:color w:val="ff0000"/>
          <w:sz w:val="24"/>
          <w:szCs w:val="24"/>
        </w:rPr>
      </w:pPr>
      <w:r w:rsidDel="00000000" w:rsidR="00000000" w:rsidRPr="00000000">
        <w:rPr>
          <w:rtl w:val="0"/>
        </w:rPr>
      </w:r>
    </w:p>
    <w:p w:rsidR="00000000" w:rsidDel="00000000" w:rsidP="00000000" w:rsidRDefault="00000000" w:rsidRPr="00000000" w14:paraId="00000024">
      <w:pPr>
        <w:widowControl w:val="0"/>
        <w:spacing w:line="240" w:lineRule="auto"/>
        <w:jc w:val="center"/>
        <w:rPr>
          <w:rFonts w:ascii="Public Sans" w:cs="Public Sans" w:eastAsia="Public Sans" w:hAnsi="Public Sans"/>
          <w:b w:val="1"/>
          <w:color w:val="ff0000"/>
          <w:sz w:val="24"/>
          <w:szCs w:val="24"/>
        </w:rPr>
      </w:pPr>
      <w:r w:rsidDel="00000000" w:rsidR="00000000" w:rsidRPr="00000000">
        <w:rPr>
          <w:rtl w:val="0"/>
        </w:rPr>
      </w:r>
    </w:p>
    <w:p w:rsidR="00000000" w:rsidDel="00000000" w:rsidP="00000000" w:rsidRDefault="00000000" w:rsidRPr="00000000" w14:paraId="00000025">
      <w:pPr>
        <w:widowControl w:val="0"/>
        <w:spacing w:line="240" w:lineRule="auto"/>
        <w:jc w:val="left"/>
        <w:rPr>
          <w:rFonts w:ascii="Public Sans" w:cs="Public Sans" w:eastAsia="Public Sans" w:hAnsi="Public Sans"/>
          <w:b w:val="1"/>
          <w:color w:val="ff0000"/>
          <w:sz w:val="24"/>
          <w:szCs w:val="24"/>
        </w:rPr>
      </w:pPr>
      <w:r w:rsidDel="00000000" w:rsidR="00000000" w:rsidRPr="00000000">
        <w:rPr>
          <w:rtl w:val="0"/>
        </w:rPr>
      </w:r>
    </w:p>
    <w:p w:rsidR="00000000" w:rsidDel="00000000" w:rsidP="00000000" w:rsidRDefault="00000000" w:rsidRPr="00000000" w14:paraId="00000026">
      <w:pPr>
        <w:widowControl w:val="0"/>
        <w:spacing w:line="240" w:lineRule="auto"/>
        <w:ind w:left="0" w:firstLine="0"/>
        <w:rPr>
          <w:rFonts w:ascii="Public Sans" w:cs="Public Sans" w:eastAsia="Public Sans" w:hAnsi="Public Sans"/>
          <w:b w:val="1"/>
          <w:sz w:val="24"/>
          <w:szCs w:val="24"/>
        </w:rPr>
      </w:pPr>
      <w:r w:rsidDel="00000000" w:rsidR="00000000" w:rsidRPr="00000000">
        <w:rPr>
          <w:rFonts w:ascii="Public Sans" w:cs="Public Sans" w:eastAsia="Public Sans" w:hAnsi="Public Sans"/>
          <w:b w:val="1"/>
          <w:sz w:val="24"/>
          <w:szCs w:val="24"/>
          <w:rtl w:val="0"/>
        </w:rPr>
        <w:t xml:space="preserve">Session Objectives</w:t>
      </w:r>
    </w:p>
    <w:p w:rsidR="00000000" w:rsidDel="00000000" w:rsidP="00000000" w:rsidRDefault="00000000" w:rsidRPr="00000000" w14:paraId="00000027">
      <w:pPr>
        <w:widowControl w:val="0"/>
        <w:spacing w:line="240" w:lineRule="auto"/>
        <w:rPr>
          <w:rFonts w:ascii="Public Sans" w:cs="Public Sans" w:eastAsia="Public Sans" w:hAnsi="Public Sans"/>
          <w:sz w:val="24"/>
          <w:szCs w:val="24"/>
        </w:rPr>
      </w:pPr>
      <w:r w:rsidDel="00000000" w:rsidR="00000000" w:rsidRPr="00000000">
        <w:rPr>
          <w:rFonts w:ascii="Public Sans" w:cs="Public Sans" w:eastAsia="Public Sans" w:hAnsi="Public Sans"/>
          <w:sz w:val="24"/>
          <w:szCs w:val="24"/>
          <w:rtl w:val="0"/>
        </w:rPr>
        <w:t xml:space="preserve">At the end of this module, participants will be able to: </w:t>
      </w:r>
    </w:p>
    <w:p w:rsidR="00000000" w:rsidDel="00000000" w:rsidP="00000000" w:rsidRDefault="00000000" w:rsidRPr="00000000" w14:paraId="00000028">
      <w:pPr>
        <w:widowControl w:val="0"/>
        <w:numPr>
          <w:ilvl w:val="0"/>
          <w:numId w:val="2"/>
        </w:numPr>
        <w:spacing w:line="240" w:lineRule="auto"/>
        <w:ind w:left="720" w:hanging="360"/>
        <w:rPr>
          <w:rFonts w:ascii="Public Sans" w:cs="Public Sans" w:eastAsia="Public Sans" w:hAnsi="Public Sans"/>
          <w:sz w:val="24"/>
          <w:szCs w:val="24"/>
        </w:rPr>
      </w:pPr>
      <w:r w:rsidDel="00000000" w:rsidR="00000000" w:rsidRPr="00000000">
        <w:rPr>
          <w:rFonts w:ascii="Public Sans" w:cs="Public Sans" w:eastAsia="Public Sans" w:hAnsi="Public Sans"/>
          <w:sz w:val="24"/>
          <w:szCs w:val="24"/>
          <w:rtl w:val="0"/>
        </w:rPr>
        <w:t xml:space="preserve">discuss, assess, and reflect on their personal experiences with flooding in their neighborhoods as a part of a verified research methodology;</w:t>
      </w:r>
    </w:p>
    <w:p w:rsidR="00000000" w:rsidDel="00000000" w:rsidP="00000000" w:rsidRDefault="00000000" w:rsidRPr="00000000" w14:paraId="00000029">
      <w:pPr>
        <w:widowControl w:val="0"/>
        <w:numPr>
          <w:ilvl w:val="0"/>
          <w:numId w:val="2"/>
        </w:numPr>
        <w:spacing w:line="240" w:lineRule="auto"/>
        <w:ind w:left="720" w:hanging="360"/>
        <w:rPr>
          <w:rFonts w:ascii="Public Sans" w:cs="Public Sans" w:eastAsia="Public Sans" w:hAnsi="Public Sans"/>
          <w:sz w:val="24"/>
          <w:szCs w:val="24"/>
        </w:rPr>
      </w:pPr>
      <w:r w:rsidDel="00000000" w:rsidR="00000000" w:rsidRPr="00000000">
        <w:rPr>
          <w:rFonts w:ascii="Public Sans" w:cs="Public Sans" w:eastAsia="Public Sans" w:hAnsi="Public Sans"/>
          <w:sz w:val="24"/>
          <w:szCs w:val="24"/>
          <w:rtl w:val="0"/>
        </w:rPr>
        <w:t xml:space="preserve">engage in qualitative data collection through photography, observation, and analytic memos (fieldnotes);</w:t>
      </w:r>
    </w:p>
    <w:p w:rsidR="00000000" w:rsidDel="00000000" w:rsidP="00000000" w:rsidRDefault="00000000" w:rsidRPr="00000000" w14:paraId="0000002A">
      <w:pPr>
        <w:widowControl w:val="0"/>
        <w:numPr>
          <w:ilvl w:val="0"/>
          <w:numId w:val="2"/>
        </w:numPr>
        <w:spacing w:line="240" w:lineRule="auto"/>
        <w:ind w:left="720" w:hanging="360"/>
        <w:rPr>
          <w:rFonts w:ascii="Public Sans" w:cs="Public Sans" w:eastAsia="Public Sans" w:hAnsi="Public Sans"/>
          <w:sz w:val="24"/>
          <w:szCs w:val="24"/>
        </w:rPr>
      </w:pPr>
      <w:r w:rsidDel="00000000" w:rsidR="00000000" w:rsidRPr="00000000">
        <w:rPr>
          <w:rFonts w:ascii="Public Sans" w:cs="Public Sans" w:eastAsia="Public Sans" w:hAnsi="Public Sans"/>
          <w:sz w:val="24"/>
          <w:szCs w:val="24"/>
          <w:rtl w:val="0"/>
        </w:rPr>
        <w:t xml:space="preserve">understand potential uses for PhotoVoice in flood-related community research and engagement.</w:t>
      </w:r>
    </w:p>
    <w:p w:rsidR="00000000" w:rsidDel="00000000" w:rsidP="00000000" w:rsidRDefault="00000000" w:rsidRPr="00000000" w14:paraId="0000002B">
      <w:pPr>
        <w:widowControl w:val="0"/>
        <w:spacing w:line="240" w:lineRule="auto"/>
        <w:rPr>
          <w:rFonts w:ascii="Public Sans" w:cs="Public Sans" w:eastAsia="Public Sans" w:hAnsi="Public Sans"/>
          <w:sz w:val="24"/>
          <w:szCs w:val="24"/>
        </w:rPr>
      </w:pPr>
      <w:r w:rsidDel="00000000" w:rsidR="00000000" w:rsidRPr="00000000">
        <w:rPr>
          <w:rtl w:val="0"/>
        </w:rPr>
      </w:r>
    </w:p>
    <w:p w:rsidR="00000000" w:rsidDel="00000000" w:rsidP="00000000" w:rsidRDefault="00000000" w:rsidRPr="00000000" w14:paraId="0000002C">
      <w:pPr>
        <w:widowControl w:val="0"/>
        <w:spacing w:line="240" w:lineRule="auto"/>
        <w:rPr>
          <w:rFonts w:ascii="Public Sans" w:cs="Public Sans" w:eastAsia="Public Sans" w:hAnsi="Public Sans"/>
          <w:b w:val="1"/>
          <w:sz w:val="24"/>
          <w:szCs w:val="24"/>
        </w:rPr>
      </w:pPr>
      <w:r w:rsidDel="00000000" w:rsidR="00000000" w:rsidRPr="00000000">
        <w:rPr>
          <w:rFonts w:ascii="Public Sans" w:cs="Public Sans" w:eastAsia="Public Sans" w:hAnsi="Public Sans"/>
          <w:b w:val="1"/>
          <w:sz w:val="24"/>
          <w:szCs w:val="24"/>
          <w:rtl w:val="0"/>
        </w:rPr>
        <w:t xml:space="preserve">Key Vocabu</w:t>
      </w:r>
      <w:r w:rsidDel="00000000" w:rsidR="00000000" w:rsidRPr="00000000">
        <w:rPr>
          <w:rFonts w:ascii="Public Sans" w:cs="Public Sans" w:eastAsia="Public Sans" w:hAnsi="Public Sans"/>
          <w:b w:val="1"/>
          <w:sz w:val="24"/>
          <w:szCs w:val="24"/>
          <w:rtl w:val="0"/>
        </w:rPr>
        <w:t xml:space="preserve">lary</w:t>
      </w: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45"/>
        <w:gridCol w:w="7515"/>
        <w:tblGridChange w:id="0">
          <w:tblGrid>
            <w:gridCol w:w="1845"/>
            <w:gridCol w:w="751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ind w:left="0" w:firstLine="0"/>
              <w:rPr>
                <w:rFonts w:ascii="Public Sans" w:cs="Public Sans" w:eastAsia="Public Sans" w:hAnsi="Public Sans"/>
                <w:b w:val="1"/>
                <w:sz w:val="24"/>
                <w:szCs w:val="24"/>
              </w:rPr>
            </w:pPr>
            <w:r w:rsidDel="00000000" w:rsidR="00000000" w:rsidRPr="00000000">
              <w:rPr>
                <w:rFonts w:ascii="Public Sans" w:cs="Public Sans" w:eastAsia="Public Sans" w:hAnsi="Public Sans"/>
                <w:sz w:val="24"/>
                <w:szCs w:val="24"/>
                <w:rtl w:val="0"/>
              </w:rPr>
              <w:t xml:space="preserve">Accuracy*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ind w:left="0" w:firstLine="0"/>
              <w:rPr>
                <w:rFonts w:ascii="Public Sans" w:cs="Public Sans" w:eastAsia="Public Sans" w:hAnsi="Public Sans"/>
                <w:b w:val="1"/>
                <w:sz w:val="24"/>
                <w:szCs w:val="24"/>
              </w:rPr>
            </w:pPr>
            <w:r w:rsidDel="00000000" w:rsidR="00000000" w:rsidRPr="00000000">
              <w:rPr>
                <w:rFonts w:ascii="Public Sans" w:cs="Public Sans" w:eastAsia="Public Sans" w:hAnsi="Public Sans"/>
                <w:sz w:val="24"/>
                <w:szCs w:val="24"/>
                <w:rtl w:val="0"/>
              </w:rPr>
              <w:t xml:space="preserve">degree of conformity of a measure to a standard or a true value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sz w:val="24"/>
                <w:szCs w:val="24"/>
              </w:rPr>
            </w:pPr>
            <w:r w:rsidDel="00000000" w:rsidR="00000000" w:rsidRPr="00000000">
              <w:rPr>
                <w:rFonts w:ascii="Public Sans" w:cs="Public Sans" w:eastAsia="Public Sans" w:hAnsi="Public Sans"/>
                <w:sz w:val="24"/>
                <w:szCs w:val="24"/>
                <w:rtl w:val="0"/>
              </w:rPr>
              <w:t xml:space="preserve">Analysis*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sz w:val="24"/>
                <w:szCs w:val="24"/>
              </w:rPr>
            </w:pPr>
            <w:r w:rsidDel="00000000" w:rsidR="00000000" w:rsidRPr="00000000">
              <w:rPr>
                <w:rFonts w:ascii="Public Sans" w:cs="Public Sans" w:eastAsia="Public Sans" w:hAnsi="Public Sans"/>
                <w:sz w:val="24"/>
                <w:szCs w:val="24"/>
                <w:rtl w:val="0"/>
              </w:rPr>
              <w:t xml:space="preserve">a detailed examination of anything complex in order to understand its nature or to determine its essential features : a thorough study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sz w:val="24"/>
                <w:szCs w:val="24"/>
              </w:rPr>
            </w:pPr>
            <w:r w:rsidDel="00000000" w:rsidR="00000000" w:rsidRPr="00000000">
              <w:rPr>
                <w:rFonts w:ascii="Public Sans" w:cs="Public Sans" w:eastAsia="Public Sans" w:hAnsi="Public Sans"/>
                <w:sz w:val="24"/>
                <w:szCs w:val="24"/>
                <w:rtl w:val="0"/>
              </w:rPr>
              <w:t xml:space="preserve">Consent*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ind w:left="0" w:firstLine="0"/>
              <w:rPr>
                <w:rFonts w:ascii="Public Sans" w:cs="Public Sans" w:eastAsia="Public Sans" w:hAnsi="Public Sans"/>
                <w:sz w:val="24"/>
                <w:szCs w:val="24"/>
              </w:rPr>
            </w:pPr>
            <w:r w:rsidDel="00000000" w:rsidR="00000000" w:rsidRPr="00000000">
              <w:rPr>
                <w:rFonts w:ascii="Public Sans" w:cs="Public Sans" w:eastAsia="Public Sans" w:hAnsi="Public Sans"/>
                <w:sz w:val="24"/>
                <w:szCs w:val="24"/>
                <w:rtl w:val="0"/>
              </w:rPr>
              <w:t xml:space="preserve">compliance in or approval of what is done or proposed by another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sz w:val="24"/>
                <w:szCs w:val="24"/>
              </w:rPr>
            </w:pPr>
            <w:r w:rsidDel="00000000" w:rsidR="00000000" w:rsidRPr="00000000">
              <w:rPr>
                <w:rFonts w:ascii="Public Sans" w:cs="Public Sans" w:eastAsia="Public Sans" w:hAnsi="Public Sans"/>
                <w:sz w:val="24"/>
                <w:szCs w:val="24"/>
                <w:rtl w:val="0"/>
              </w:rPr>
              <w:t xml:space="preserve">Data*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sz w:val="24"/>
                <w:szCs w:val="24"/>
              </w:rPr>
            </w:pPr>
            <w:r w:rsidDel="00000000" w:rsidR="00000000" w:rsidRPr="00000000">
              <w:rPr>
                <w:rFonts w:ascii="Public Sans" w:cs="Public Sans" w:eastAsia="Public Sans" w:hAnsi="Public Sans"/>
                <w:sz w:val="24"/>
                <w:szCs w:val="24"/>
                <w:rtl w:val="0"/>
              </w:rPr>
              <w:t xml:space="preserve">factual information (such as measurements or statistics) used as a basis for reasoning, discussion, or calculation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sz w:val="24"/>
                <w:szCs w:val="24"/>
              </w:rPr>
            </w:pPr>
            <w:r w:rsidDel="00000000" w:rsidR="00000000" w:rsidRPr="00000000">
              <w:rPr>
                <w:rFonts w:ascii="Public Sans" w:cs="Public Sans" w:eastAsia="Public Sans" w:hAnsi="Public Sans"/>
                <w:sz w:val="24"/>
                <w:szCs w:val="24"/>
                <w:rtl w:val="0"/>
              </w:rPr>
              <w:t xml:space="preserve">Flood*</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sz w:val="24"/>
                <w:szCs w:val="24"/>
              </w:rPr>
            </w:pPr>
            <w:r w:rsidDel="00000000" w:rsidR="00000000" w:rsidRPr="00000000">
              <w:rPr>
                <w:rFonts w:ascii="Public Sans" w:cs="Public Sans" w:eastAsia="Public Sans" w:hAnsi="Public Sans"/>
                <w:sz w:val="24"/>
                <w:szCs w:val="24"/>
                <w:rtl w:val="0"/>
              </w:rPr>
              <w:t xml:space="preserve">a rising and overflowing of a body of water especially onto normally dry land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sz w:val="24"/>
                <w:szCs w:val="24"/>
              </w:rPr>
            </w:pPr>
            <w:r w:rsidDel="00000000" w:rsidR="00000000" w:rsidRPr="00000000">
              <w:rPr>
                <w:rFonts w:ascii="Public Sans" w:cs="Public Sans" w:eastAsia="Public Sans" w:hAnsi="Public Sans"/>
                <w:sz w:val="24"/>
                <w:szCs w:val="24"/>
                <w:rtl w:val="0"/>
              </w:rPr>
              <w:t xml:space="preserve">Narrative*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sz w:val="24"/>
                <w:szCs w:val="24"/>
              </w:rPr>
            </w:pPr>
            <w:r w:rsidDel="00000000" w:rsidR="00000000" w:rsidRPr="00000000">
              <w:rPr>
                <w:rFonts w:ascii="Public Sans" w:cs="Public Sans" w:eastAsia="Public Sans" w:hAnsi="Public Sans"/>
                <w:sz w:val="24"/>
                <w:szCs w:val="24"/>
                <w:rtl w:val="0"/>
              </w:rPr>
              <w:t xml:space="preserve">a way of presenting or understanding a situation or series of events that reflects and promotes a particular point of view or set of values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sz w:val="24"/>
                <w:szCs w:val="24"/>
              </w:rPr>
            </w:pPr>
            <w:r w:rsidDel="00000000" w:rsidR="00000000" w:rsidRPr="00000000">
              <w:rPr>
                <w:rFonts w:ascii="Public Sans" w:cs="Public Sans" w:eastAsia="Public Sans" w:hAnsi="Public Sans"/>
                <w:sz w:val="24"/>
                <w:szCs w:val="24"/>
                <w:rtl w:val="0"/>
              </w:rPr>
              <w:t xml:space="preserve">PhotoVoice**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sz w:val="24"/>
                <w:szCs w:val="24"/>
              </w:rPr>
            </w:pPr>
            <w:r w:rsidDel="00000000" w:rsidR="00000000" w:rsidRPr="00000000">
              <w:rPr>
                <w:rFonts w:ascii="Public Sans" w:cs="Public Sans" w:eastAsia="Public Sans" w:hAnsi="Public Sans"/>
                <w:sz w:val="24"/>
                <w:szCs w:val="24"/>
                <w:rtl w:val="0"/>
              </w:rPr>
              <w:t xml:space="preserve">a process by which people can identify, represent, and enhance their community through a specific photographic technique.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sz w:val="24"/>
                <w:szCs w:val="24"/>
              </w:rPr>
            </w:pPr>
            <w:r w:rsidDel="00000000" w:rsidR="00000000" w:rsidRPr="00000000">
              <w:rPr>
                <w:rFonts w:ascii="Public Sans" w:cs="Public Sans" w:eastAsia="Public Sans" w:hAnsi="Public Sans"/>
                <w:sz w:val="24"/>
                <w:szCs w:val="24"/>
                <w:rtl w:val="0"/>
              </w:rPr>
              <w:t xml:space="preserve">SHOWed Method</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rFonts w:ascii="Public Sans" w:cs="Public Sans" w:eastAsia="Public Sans" w:hAnsi="Public Sans"/>
                <w:sz w:val="24"/>
                <w:szCs w:val="24"/>
              </w:rPr>
            </w:pPr>
            <w:r w:rsidDel="00000000" w:rsidR="00000000" w:rsidRPr="00000000">
              <w:rPr>
                <w:rFonts w:ascii="Public Sans" w:cs="Public Sans" w:eastAsia="Public Sans" w:hAnsi="Public Sans"/>
                <w:sz w:val="24"/>
                <w:szCs w:val="24"/>
                <w:rtl w:val="0"/>
              </w:rPr>
              <w:t xml:space="preserve">a systematic process for group discussion and facilitation that helps to describe photos taken as part of the PhotoVoice method. </w:t>
            </w:r>
          </w:p>
        </w:tc>
      </w:tr>
    </w:tbl>
    <w:p w:rsidR="00000000" w:rsidDel="00000000" w:rsidP="00000000" w:rsidRDefault="00000000" w:rsidRPr="00000000" w14:paraId="0000003D">
      <w:pPr>
        <w:widowControl w:val="0"/>
        <w:spacing w:line="240" w:lineRule="auto"/>
        <w:ind w:left="0" w:firstLine="0"/>
        <w:rPr>
          <w:rFonts w:ascii="Public Sans" w:cs="Public Sans" w:eastAsia="Public Sans" w:hAnsi="Public Sans"/>
          <w:i w:val="1"/>
          <w:sz w:val="18"/>
          <w:szCs w:val="18"/>
        </w:rPr>
      </w:pPr>
      <w:r w:rsidDel="00000000" w:rsidR="00000000" w:rsidRPr="00000000">
        <w:rPr>
          <w:rFonts w:ascii="Public Sans" w:cs="Public Sans" w:eastAsia="Public Sans" w:hAnsi="Public Sans"/>
          <w:i w:val="1"/>
          <w:sz w:val="18"/>
          <w:szCs w:val="18"/>
          <w:rtl w:val="0"/>
        </w:rPr>
        <w:t xml:space="preserve">*“Merriam-Webster: America’s Most Trusted Dictionary.”</w:t>
      </w:r>
    </w:p>
    <w:p w:rsidR="00000000" w:rsidDel="00000000" w:rsidP="00000000" w:rsidRDefault="00000000" w:rsidRPr="00000000" w14:paraId="0000003E">
      <w:pPr>
        <w:widowControl w:val="0"/>
        <w:spacing w:line="240" w:lineRule="auto"/>
        <w:ind w:left="0" w:firstLine="0"/>
        <w:rPr>
          <w:rFonts w:ascii="Public Sans" w:cs="Public Sans" w:eastAsia="Public Sans" w:hAnsi="Public Sans"/>
          <w:i w:val="1"/>
          <w:sz w:val="18"/>
          <w:szCs w:val="18"/>
        </w:rPr>
      </w:pPr>
      <w:r w:rsidDel="00000000" w:rsidR="00000000" w:rsidRPr="00000000">
        <w:rPr>
          <w:rFonts w:ascii="Public Sans" w:cs="Public Sans" w:eastAsia="Public Sans" w:hAnsi="Public Sans"/>
          <w:i w:val="1"/>
          <w:sz w:val="18"/>
          <w:szCs w:val="18"/>
          <w:rtl w:val="0"/>
        </w:rPr>
        <w:t xml:space="preserve">** Wang, C., and M. A. Burris. “Photovoice: Concept, Methodology, and Use for Participatory Needs Assessment.” Health Education &amp; Behavior: The Official Publication of the Society for Public Health Education 24, no. 3 (June 1997): 369–87. https://doi.org/10.1177/109019819702400309.</w:t>
      </w:r>
    </w:p>
    <w:p w:rsidR="00000000" w:rsidDel="00000000" w:rsidP="00000000" w:rsidRDefault="00000000" w:rsidRPr="00000000" w14:paraId="0000003F">
      <w:pPr>
        <w:widowControl w:val="0"/>
        <w:spacing w:line="240" w:lineRule="auto"/>
        <w:ind w:left="0" w:firstLine="0"/>
        <w:rPr>
          <w:rFonts w:ascii="Public Sans" w:cs="Public Sans" w:eastAsia="Public Sans" w:hAnsi="Public Sans"/>
          <w:b w:val="1"/>
          <w:sz w:val="24"/>
          <w:szCs w:val="24"/>
        </w:rPr>
      </w:pPr>
      <w:r w:rsidDel="00000000" w:rsidR="00000000" w:rsidRPr="00000000">
        <w:rPr>
          <w:rFonts w:ascii="Public Sans" w:cs="Public Sans" w:eastAsia="Public Sans" w:hAnsi="Public Sans"/>
          <w:b w:val="1"/>
          <w:sz w:val="24"/>
          <w:szCs w:val="24"/>
          <w:rtl w:val="0"/>
        </w:rPr>
        <w:t xml:space="preserve">Discussion Questions</w:t>
      </w:r>
    </w:p>
    <w:p w:rsidR="00000000" w:rsidDel="00000000" w:rsidP="00000000" w:rsidRDefault="00000000" w:rsidRPr="00000000" w14:paraId="00000040">
      <w:pPr>
        <w:widowControl w:val="0"/>
        <w:spacing w:line="240" w:lineRule="auto"/>
        <w:ind w:left="0" w:firstLine="0"/>
        <w:rPr>
          <w:rFonts w:ascii="Public Sans" w:cs="Public Sans" w:eastAsia="Public Sans" w:hAnsi="Public Sans"/>
          <w:sz w:val="24"/>
          <w:szCs w:val="24"/>
        </w:rPr>
      </w:pPr>
      <w:r w:rsidDel="00000000" w:rsidR="00000000" w:rsidRPr="00000000">
        <w:rPr>
          <w:rFonts w:ascii="Public Sans" w:cs="Public Sans" w:eastAsia="Public Sans" w:hAnsi="Public Sans"/>
          <w:sz w:val="24"/>
          <w:szCs w:val="24"/>
          <w:u w:val="single"/>
          <w:rtl w:val="0"/>
        </w:rPr>
        <w:t xml:space="preserve">Check-in</w:t>
      </w:r>
      <w:r w:rsidDel="00000000" w:rsidR="00000000" w:rsidRPr="00000000">
        <w:rPr>
          <w:rFonts w:ascii="Public Sans" w:cs="Public Sans" w:eastAsia="Public Sans" w:hAnsi="Public Sans"/>
          <w:sz w:val="24"/>
          <w:szCs w:val="24"/>
          <w:rtl w:val="0"/>
        </w:rPr>
        <w:t xml:space="preserve">: After introducing yourself, what are 3 features of your neighborhood you can name that both characterize the space and impact your identity/who you are today?</w:t>
      </w:r>
    </w:p>
    <w:p w:rsidR="00000000" w:rsidDel="00000000" w:rsidP="00000000" w:rsidRDefault="00000000" w:rsidRPr="00000000" w14:paraId="00000041">
      <w:pPr>
        <w:widowControl w:val="0"/>
        <w:spacing w:line="240" w:lineRule="auto"/>
        <w:ind w:left="0" w:firstLine="0"/>
        <w:rPr>
          <w:rFonts w:ascii="Public Sans" w:cs="Public Sans" w:eastAsia="Public Sans" w:hAnsi="Public Sans"/>
          <w:sz w:val="24"/>
          <w:szCs w:val="24"/>
        </w:rPr>
      </w:pPr>
      <w:r w:rsidDel="00000000" w:rsidR="00000000" w:rsidRPr="00000000">
        <w:rPr>
          <w:rtl w:val="0"/>
        </w:rPr>
      </w:r>
    </w:p>
    <w:p w:rsidR="00000000" w:rsidDel="00000000" w:rsidP="00000000" w:rsidRDefault="00000000" w:rsidRPr="00000000" w14:paraId="00000042">
      <w:pPr>
        <w:widowControl w:val="0"/>
        <w:spacing w:line="240" w:lineRule="auto"/>
        <w:ind w:left="0" w:firstLine="0"/>
        <w:rPr>
          <w:rFonts w:ascii="Public Sans" w:cs="Public Sans" w:eastAsia="Public Sans" w:hAnsi="Public Sans"/>
          <w:sz w:val="24"/>
          <w:szCs w:val="24"/>
        </w:rPr>
      </w:pPr>
      <w:r w:rsidDel="00000000" w:rsidR="00000000" w:rsidRPr="00000000">
        <w:rPr>
          <w:rFonts w:ascii="Public Sans" w:cs="Public Sans" w:eastAsia="Public Sans" w:hAnsi="Public Sans"/>
          <w:sz w:val="24"/>
          <w:szCs w:val="24"/>
          <w:u w:val="single"/>
          <w:rtl w:val="0"/>
        </w:rPr>
        <w:t xml:space="preserve">Group Reflection 1</w:t>
      </w:r>
      <w:r w:rsidDel="00000000" w:rsidR="00000000" w:rsidRPr="00000000">
        <w:rPr>
          <w:rFonts w:ascii="Public Sans" w:cs="Public Sans" w:eastAsia="Public Sans" w:hAnsi="Public Sans"/>
          <w:sz w:val="24"/>
          <w:szCs w:val="24"/>
          <w:rtl w:val="0"/>
        </w:rPr>
        <w:t xml:space="preserve">:</w:t>
      </w:r>
      <w:r w:rsidDel="00000000" w:rsidR="00000000" w:rsidRPr="00000000">
        <w:rPr>
          <w:rFonts w:ascii="Public Sans" w:cs="Public Sans" w:eastAsia="Public Sans" w:hAnsi="Public Sans"/>
          <w:sz w:val="24"/>
          <w:szCs w:val="24"/>
          <w:rtl w:val="0"/>
        </w:rPr>
        <w:t xml:space="preserve"> Drawing connections between flooding and other community concerns, do the features you identified in the check-in represent the connections you are making?</w:t>
      </w:r>
    </w:p>
    <w:p w:rsidR="00000000" w:rsidDel="00000000" w:rsidP="00000000" w:rsidRDefault="00000000" w:rsidRPr="00000000" w14:paraId="00000043">
      <w:pPr>
        <w:widowControl w:val="0"/>
        <w:spacing w:line="240" w:lineRule="auto"/>
        <w:ind w:left="0" w:firstLine="0"/>
        <w:rPr>
          <w:rFonts w:ascii="Public Sans" w:cs="Public Sans" w:eastAsia="Public Sans" w:hAnsi="Public Sans"/>
          <w:sz w:val="24"/>
          <w:szCs w:val="24"/>
        </w:rPr>
      </w:pPr>
      <w:r w:rsidDel="00000000" w:rsidR="00000000" w:rsidRPr="00000000">
        <w:rPr>
          <w:rtl w:val="0"/>
        </w:rPr>
      </w:r>
    </w:p>
    <w:p w:rsidR="00000000" w:rsidDel="00000000" w:rsidP="00000000" w:rsidRDefault="00000000" w:rsidRPr="00000000" w14:paraId="00000044">
      <w:pPr>
        <w:widowControl w:val="0"/>
        <w:spacing w:line="240" w:lineRule="auto"/>
        <w:ind w:left="0" w:firstLine="0"/>
        <w:rPr>
          <w:rFonts w:ascii="Public Sans" w:cs="Public Sans" w:eastAsia="Public Sans" w:hAnsi="Public Sans"/>
          <w:sz w:val="24"/>
          <w:szCs w:val="24"/>
        </w:rPr>
      </w:pPr>
      <w:r w:rsidDel="00000000" w:rsidR="00000000" w:rsidRPr="00000000">
        <w:rPr>
          <w:rFonts w:ascii="Public Sans" w:cs="Public Sans" w:eastAsia="Public Sans" w:hAnsi="Public Sans"/>
          <w:sz w:val="24"/>
          <w:szCs w:val="24"/>
          <w:u w:val="single"/>
          <w:rtl w:val="0"/>
        </w:rPr>
        <w:t xml:space="preserve">Core Activity 1</w:t>
      </w:r>
      <w:r w:rsidDel="00000000" w:rsidR="00000000" w:rsidRPr="00000000">
        <w:rPr>
          <w:rFonts w:ascii="Public Sans" w:cs="Public Sans" w:eastAsia="Public Sans" w:hAnsi="Public Sans"/>
          <w:sz w:val="24"/>
          <w:szCs w:val="24"/>
          <w:rtl w:val="0"/>
        </w:rPr>
        <w:t xml:space="preserve">: In groups of 3-4, participants will take a tour around their community and take photos of what stands out to them as it relates to their experience of flooding, memories in the neighborhood, infrastructure, and hope for change in the area. Groups should expect to discuss the below questions and collect their ideas, thoughts, and questions on their notepads while in the field and upon return. </w:t>
      </w:r>
    </w:p>
    <w:p w:rsidR="00000000" w:rsidDel="00000000" w:rsidP="00000000" w:rsidRDefault="00000000" w:rsidRPr="00000000" w14:paraId="00000045">
      <w:pPr>
        <w:widowControl w:val="0"/>
        <w:spacing w:line="240" w:lineRule="auto"/>
        <w:rPr>
          <w:rFonts w:ascii="Public Sans" w:cs="Public Sans" w:eastAsia="Public Sans" w:hAnsi="Public Sans"/>
          <w:sz w:val="24"/>
          <w:szCs w:val="24"/>
        </w:rPr>
      </w:pPr>
      <w:r w:rsidDel="00000000" w:rsidR="00000000" w:rsidRPr="00000000">
        <w:rPr>
          <w:rtl w:val="0"/>
        </w:rPr>
      </w:r>
    </w:p>
    <w:p w:rsidR="00000000" w:rsidDel="00000000" w:rsidP="00000000" w:rsidRDefault="00000000" w:rsidRPr="00000000" w14:paraId="00000046">
      <w:pPr>
        <w:widowControl w:val="0"/>
        <w:numPr>
          <w:ilvl w:val="0"/>
          <w:numId w:val="1"/>
        </w:numPr>
        <w:spacing w:line="240" w:lineRule="auto"/>
        <w:ind w:left="720" w:hanging="360"/>
        <w:rPr>
          <w:rFonts w:ascii="Public Sans" w:cs="Public Sans" w:eastAsia="Public Sans" w:hAnsi="Public Sans"/>
          <w:sz w:val="24"/>
          <w:szCs w:val="24"/>
        </w:rPr>
      </w:pPr>
      <w:r w:rsidDel="00000000" w:rsidR="00000000" w:rsidRPr="00000000">
        <w:rPr>
          <w:rFonts w:ascii="Public Sans" w:cs="Public Sans" w:eastAsia="Public Sans" w:hAnsi="Public Sans"/>
          <w:sz w:val="24"/>
          <w:szCs w:val="24"/>
          <w:rtl w:val="0"/>
        </w:rPr>
        <w:t xml:space="preserve">In what ways do you interact with the spaces you documented? </w:t>
      </w:r>
    </w:p>
    <w:p w:rsidR="00000000" w:rsidDel="00000000" w:rsidP="00000000" w:rsidRDefault="00000000" w:rsidRPr="00000000" w14:paraId="00000047">
      <w:pPr>
        <w:widowControl w:val="0"/>
        <w:numPr>
          <w:ilvl w:val="0"/>
          <w:numId w:val="1"/>
        </w:numPr>
        <w:spacing w:line="240" w:lineRule="auto"/>
        <w:ind w:left="720" w:hanging="360"/>
        <w:rPr>
          <w:rFonts w:ascii="Public Sans" w:cs="Public Sans" w:eastAsia="Public Sans" w:hAnsi="Public Sans"/>
          <w:sz w:val="24"/>
          <w:szCs w:val="24"/>
        </w:rPr>
      </w:pPr>
      <w:r w:rsidDel="00000000" w:rsidR="00000000" w:rsidRPr="00000000">
        <w:rPr>
          <w:rFonts w:ascii="Public Sans" w:cs="Public Sans" w:eastAsia="Public Sans" w:hAnsi="Public Sans"/>
          <w:sz w:val="24"/>
          <w:szCs w:val="24"/>
          <w:rtl w:val="0"/>
        </w:rPr>
        <w:t xml:space="preserve">How do your observations relate to the overall changes you’ve witnessed in NYC?</w:t>
      </w:r>
    </w:p>
    <w:p w:rsidR="00000000" w:rsidDel="00000000" w:rsidP="00000000" w:rsidRDefault="00000000" w:rsidRPr="00000000" w14:paraId="00000048">
      <w:pPr>
        <w:widowControl w:val="0"/>
        <w:spacing w:line="240" w:lineRule="auto"/>
        <w:rPr>
          <w:rFonts w:ascii="Public Sans" w:cs="Public Sans" w:eastAsia="Public Sans" w:hAnsi="Public Sans"/>
          <w:sz w:val="24"/>
          <w:szCs w:val="24"/>
        </w:rPr>
      </w:pPr>
      <w:r w:rsidDel="00000000" w:rsidR="00000000" w:rsidRPr="00000000">
        <w:rPr>
          <w:rtl w:val="0"/>
        </w:rPr>
      </w:r>
    </w:p>
    <w:p w:rsidR="00000000" w:rsidDel="00000000" w:rsidP="00000000" w:rsidRDefault="00000000" w:rsidRPr="00000000" w14:paraId="00000049">
      <w:pPr>
        <w:widowControl w:val="0"/>
        <w:spacing w:line="240" w:lineRule="auto"/>
        <w:rPr>
          <w:rFonts w:ascii="Public Sans" w:cs="Public Sans" w:eastAsia="Public Sans" w:hAnsi="Public Sans"/>
          <w:sz w:val="24"/>
          <w:szCs w:val="24"/>
        </w:rPr>
      </w:pPr>
      <w:r w:rsidDel="00000000" w:rsidR="00000000" w:rsidRPr="00000000">
        <w:rPr>
          <w:rFonts w:ascii="Public Sans" w:cs="Public Sans" w:eastAsia="Public Sans" w:hAnsi="Public Sans"/>
          <w:sz w:val="24"/>
          <w:szCs w:val="24"/>
          <w:u w:val="single"/>
          <w:rtl w:val="0"/>
        </w:rPr>
        <w:t xml:space="preserve">Group Reflection 2</w:t>
      </w:r>
      <w:r w:rsidDel="00000000" w:rsidR="00000000" w:rsidRPr="00000000">
        <w:rPr>
          <w:rFonts w:ascii="Public Sans" w:cs="Public Sans" w:eastAsia="Public Sans" w:hAnsi="Public Sans"/>
          <w:sz w:val="24"/>
          <w:szCs w:val="24"/>
          <w:rtl w:val="0"/>
        </w:rPr>
        <w:t xml:space="preserve">: Now that you are back from the field., what did you see, capture, and discuss while out. What are your key takeaways?</w:t>
      </w:r>
    </w:p>
    <w:p w:rsidR="00000000" w:rsidDel="00000000" w:rsidP="00000000" w:rsidRDefault="00000000" w:rsidRPr="00000000" w14:paraId="0000004A">
      <w:pPr>
        <w:widowControl w:val="0"/>
        <w:spacing w:line="240" w:lineRule="auto"/>
        <w:rPr>
          <w:rFonts w:ascii="Public Sans" w:cs="Public Sans" w:eastAsia="Public Sans" w:hAnsi="Public Sans"/>
          <w:sz w:val="24"/>
          <w:szCs w:val="24"/>
        </w:rPr>
      </w:pPr>
      <w:r w:rsidDel="00000000" w:rsidR="00000000" w:rsidRPr="00000000">
        <w:rPr>
          <w:rtl w:val="0"/>
        </w:rPr>
      </w:r>
    </w:p>
    <w:p w:rsidR="00000000" w:rsidDel="00000000" w:rsidP="00000000" w:rsidRDefault="00000000" w:rsidRPr="00000000" w14:paraId="0000004B">
      <w:pPr>
        <w:widowControl w:val="0"/>
        <w:spacing w:line="240" w:lineRule="auto"/>
        <w:rPr>
          <w:rFonts w:ascii="Public Sans" w:cs="Public Sans" w:eastAsia="Public Sans" w:hAnsi="Public Sans"/>
          <w:sz w:val="24"/>
          <w:szCs w:val="24"/>
        </w:rPr>
      </w:pPr>
      <w:r w:rsidDel="00000000" w:rsidR="00000000" w:rsidRPr="00000000">
        <w:rPr>
          <w:rFonts w:ascii="Public Sans" w:cs="Public Sans" w:eastAsia="Public Sans" w:hAnsi="Public Sans"/>
          <w:sz w:val="24"/>
          <w:szCs w:val="24"/>
          <w:u w:val="single"/>
          <w:rtl w:val="0"/>
        </w:rPr>
        <w:t xml:space="preserve">Core Activity 2: </w:t>
      </w:r>
      <w:r w:rsidDel="00000000" w:rsidR="00000000" w:rsidRPr="00000000">
        <w:rPr>
          <w:rFonts w:ascii="Public Sans" w:cs="Public Sans" w:eastAsia="Public Sans" w:hAnsi="Public Sans"/>
          <w:sz w:val="24"/>
          <w:szCs w:val="24"/>
          <w:rtl w:val="0"/>
        </w:rPr>
        <w:t xml:space="preserve">In your groups, select 2 photos that represent your main takeaways and accurately represent your community. Review your field notes to help you. Then engage in the SHOWed Method: </w:t>
      </w:r>
    </w:p>
    <w:p w:rsidR="00000000" w:rsidDel="00000000" w:rsidP="00000000" w:rsidRDefault="00000000" w:rsidRPr="00000000" w14:paraId="0000004C">
      <w:pPr>
        <w:widowControl w:val="0"/>
        <w:numPr>
          <w:ilvl w:val="0"/>
          <w:numId w:val="3"/>
        </w:numPr>
        <w:spacing w:line="240" w:lineRule="auto"/>
        <w:ind w:left="720" w:hanging="360"/>
        <w:rPr>
          <w:rFonts w:ascii="Public Sans" w:cs="Public Sans" w:eastAsia="Public Sans" w:hAnsi="Public Sans"/>
          <w:sz w:val="24"/>
          <w:szCs w:val="24"/>
          <w:u w:val="none"/>
        </w:rPr>
      </w:pPr>
      <w:r w:rsidDel="00000000" w:rsidR="00000000" w:rsidRPr="00000000">
        <w:rPr>
          <w:rFonts w:ascii="Public Sans" w:cs="Public Sans" w:eastAsia="Public Sans" w:hAnsi="Public Sans"/>
          <w:sz w:val="24"/>
          <w:szCs w:val="24"/>
          <w:rtl w:val="0"/>
        </w:rPr>
        <w:t xml:space="preserve">What do you see?</w:t>
      </w:r>
    </w:p>
    <w:p w:rsidR="00000000" w:rsidDel="00000000" w:rsidP="00000000" w:rsidRDefault="00000000" w:rsidRPr="00000000" w14:paraId="0000004D">
      <w:pPr>
        <w:widowControl w:val="0"/>
        <w:numPr>
          <w:ilvl w:val="0"/>
          <w:numId w:val="3"/>
        </w:numPr>
        <w:spacing w:line="240" w:lineRule="auto"/>
        <w:ind w:left="720" w:hanging="360"/>
        <w:rPr>
          <w:rFonts w:ascii="Public Sans" w:cs="Public Sans" w:eastAsia="Public Sans" w:hAnsi="Public Sans"/>
          <w:sz w:val="24"/>
          <w:szCs w:val="24"/>
          <w:u w:val="none"/>
        </w:rPr>
      </w:pPr>
      <w:r w:rsidDel="00000000" w:rsidR="00000000" w:rsidRPr="00000000">
        <w:rPr>
          <w:rFonts w:ascii="Public Sans" w:cs="Public Sans" w:eastAsia="Public Sans" w:hAnsi="Public Sans"/>
          <w:sz w:val="24"/>
          <w:szCs w:val="24"/>
          <w:rtl w:val="0"/>
        </w:rPr>
        <w:t xml:space="preserve">What is happening? </w:t>
      </w:r>
    </w:p>
    <w:p w:rsidR="00000000" w:rsidDel="00000000" w:rsidP="00000000" w:rsidRDefault="00000000" w:rsidRPr="00000000" w14:paraId="0000004E">
      <w:pPr>
        <w:widowControl w:val="0"/>
        <w:numPr>
          <w:ilvl w:val="0"/>
          <w:numId w:val="3"/>
        </w:numPr>
        <w:spacing w:line="240" w:lineRule="auto"/>
        <w:ind w:left="720" w:hanging="360"/>
        <w:rPr>
          <w:rFonts w:ascii="Public Sans" w:cs="Public Sans" w:eastAsia="Public Sans" w:hAnsi="Public Sans"/>
          <w:sz w:val="24"/>
          <w:szCs w:val="24"/>
          <w:u w:val="none"/>
        </w:rPr>
      </w:pPr>
      <w:r w:rsidDel="00000000" w:rsidR="00000000" w:rsidRPr="00000000">
        <w:rPr>
          <w:rFonts w:ascii="Public Sans" w:cs="Public Sans" w:eastAsia="Public Sans" w:hAnsi="Public Sans"/>
          <w:sz w:val="24"/>
          <w:szCs w:val="24"/>
          <w:rtl w:val="0"/>
        </w:rPr>
        <w:t xml:space="preserve">How does this relate to our lives and the people in your community? </w:t>
      </w:r>
    </w:p>
    <w:p w:rsidR="00000000" w:rsidDel="00000000" w:rsidP="00000000" w:rsidRDefault="00000000" w:rsidRPr="00000000" w14:paraId="0000004F">
      <w:pPr>
        <w:widowControl w:val="0"/>
        <w:numPr>
          <w:ilvl w:val="0"/>
          <w:numId w:val="3"/>
        </w:numPr>
        <w:spacing w:line="240" w:lineRule="auto"/>
        <w:ind w:left="720" w:hanging="360"/>
        <w:rPr>
          <w:rFonts w:ascii="Public Sans" w:cs="Public Sans" w:eastAsia="Public Sans" w:hAnsi="Public Sans"/>
          <w:sz w:val="24"/>
          <w:szCs w:val="24"/>
          <w:u w:val="none"/>
        </w:rPr>
      </w:pPr>
      <w:r w:rsidDel="00000000" w:rsidR="00000000" w:rsidRPr="00000000">
        <w:rPr>
          <w:rFonts w:ascii="Public Sans" w:cs="Public Sans" w:eastAsia="Public Sans" w:hAnsi="Public Sans"/>
          <w:sz w:val="24"/>
          <w:szCs w:val="24"/>
          <w:rtl w:val="0"/>
        </w:rPr>
        <w:t xml:space="preserve">Why is this happening? Why does this exist? </w:t>
      </w:r>
    </w:p>
    <w:p w:rsidR="00000000" w:rsidDel="00000000" w:rsidP="00000000" w:rsidRDefault="00000000" w:rsidRPr="00000000" w14:paraId="00000050">
      <w:pPr>
        <w:widowControl w:val="0"/>
        <w:numPr>
          <w:ilvl w:val="0"/>
          <w:numId w:val="3"/>
        </w:numPr>
        <w:spacing w:line="240" w:lineRule="auto"/>
        <w:ind w:left="720" w:hanging="360"/>
        <w:rPr>
          <w:rFonts w:ascii="Public Sans" w:cs="Public Sans" w:eastAsia="Public Sans" w:hAnsi="Public Sans"/>
          <w:sz w:val="24"/>
          <w:szCs w:val="24"/>
          <w:u w:val="none"/>
        </w:rPr>
      </w:pPr>
      <w:r w:rsidDel="00000000" w:rsidR="00000000" w:rsidRPr="00000000">
        <w:rPr>
          <w:rFonts w:ascii="Public Sans" w:cs="Public Sans" w:eastAsia="Public Sans" w:hAnsi="Public Sans"/>
          <w:sz w:val="24"/>
          <w:szCs w:val="24"/>
          <w:rtl w:val="0"/>
        </w:rPr>
        <w:t xml:space="preserve">What can we do about it? </w:t>
      </w:r>
    </w:p>
    <w:p w:rsidR="00000000" w:rsidDel="00000000" w:rsidP="00000000" w:rsidRDefault="00000000" w:rsidRPr="00000000" w14:paraId="00000051">
      <w:pPr>
        <w:widowControl w:val="0"/>
        <w:numPr>
          <w:ilvl w:val="0"/>
          <w:numId w:val="3"/>
        </w:numPr>
        <w:spacing w:line="240" w:lineRule="auto"/>
        <w:ind w:left="720" w:hanging="360"/>
        <w:rPr>
          <w:rFonts w:ascii="Public Sans" w:cs="Public Sans" w:eastAsia="Public Sans" w:hAnsi="Public Sans"/>
          <w:sz w:val="24"/>
          <w:szCs w:val="24"/>
          <w:u w:val="none"/>
        </w:rPr>
      </w:pPr>
      <w:r w:rsidDel="00000000" w:rsidR="00000000" w:rsidRPr="00000000">
        <w:rPr>
          <w:rFonts w:ascii="Public Sans" w:cs="Public Sans" w:eastAsia="Public Sans" w:hAnsi="Public Sans"/>
          <w:sz w:val="24"/>
          <w:szCs w:val="24"/>
          <w:rtl w:val="0"/>
        </w:rPr>
        <w:t xml:space="preserve">Begin and complete narrative writing for the final selected image(s) based on group discussions.</w:t>
      </w:r>
    </w:p>
    <w:p w:rsidR="00000000" w:rsidDel="00000000" w:rsidP="00000000" w:rsidRDefault="00000000" w:rsidRPr="00000000" w14:paraId="00000052">
      <w:pPr>
        <w:widowControl w:val="0"/>
        <w:spacing w:line="240" w:lineRule="auto"/>
        <w:rPr>
          <w:rFonts w:ascii="Public Sans" w:cs="Public Sans" w:eastAsia="Public Sans" w:hAnsi="Public Sans"/>
          <w:sz w:val="24"/>
          <w:szCs w:val="24"/>
        </w:rPr>
      </w:pPr>
      <w:r w:rsidDel="00000000" w:rsidR="00000000" w:rsidRPr="00000000">
        <w:rPr>
          <w:rtl w:val="0"/>
        </w:rPr>
      </w:r>
    </w:p>
    <w:p w:rsidR="00000000" w:rsidDel="00000000" w:rsidP="00000000" w:rsidRDefault="00000000" w:rsidRPr="00000000" w14:paraId="00000053">
      <w:pPr>
        <w:widowControl w:val="0"/>
        <w:spacing w:line="240" w:lineRule="auto"/>
        <w:rPr>
          <w:rFonts w:ascii="Public Sans" w:cs="Public Sans" w:eastAsia="Public Sans" w:hAnsi="Public Sans"/>
          <w:sz w:val="24"/>
          <w:szCs w:val="24"/>
        </w:rPr>
      </w:pPr>
      <w:r w:rsidDel="00000000" w:rsidR="00000000" w:rsidRPr="00000000">
        <w:rPr>
          <w:rFonts w:ascii="Public Sans" w:cs="Public Sans" w:eastAsia="Public Sans" w:hAnsi="Public Sans"/>
          <w:sz w:val="24"/>
          <w:szCs w:val="24"/>
          <w:u w:val="single"/>
          <w:rtl w:val="0"/>
        </w:rPr>
        <w:t xml:space="preserve">Closing:</w:t>
      </w:r>
      <w:r w:rsidDel="00000000" w:rsidR="00000000" w:rsidRPr="00000000">
        <w:rPr>
          <w:rFonts w:ascii="Public Sans" w:cs="Public Sans" w:eastAsia="Public Sans" w:hAnsi="Public Sans"/>
          <w:sz w:val="24"/>
          <w:szCs w:val="24"/>
          <w:rtl w:val="0"/>
        </w:rPr>
        <w:t xml:space="preserve"> Based on our discussions, review, and reflections today, what are your final takeaways about the relationship between flooding, your experience, and research?</w:t>
      </w:r>
    </w:p>
    <w:p w:rsidR="00000000" w:rsidDel="00000000" w:rsidP="00000000" w:rsidRDefault="00000000" w:rsidRPr="00000000" w14:paraId="00000054">
      <w:pPr>
        <w:widowControl w:val="0"/>
        <w:spacing w:line="240" w:lineRule="auto"/>
        <w:ind w:left="0" w:firstLine="0"/>
        <w:rPr>
          <w:rFonts w:ascii="Public Sans" w:cs="Public Sans" w:eastAsia="Public Sans" w:hAnsi="Public Sans"/>
          <w:b w:val="1"/>
          <w:sz w:val="24"/>
          <w:szCs w:val="24"/>
        </w:rPr>
      </w:pPr>
      <w:r w:rsidDel="00000000" w:rsidR="00000000" w:rsidRPr="00000000">
        <w:rPr>
          <w:rtl w:val="0"/>
        </w:rPr>
      </w:r>
    </w:p>
    <w:p w:rsidR="00000000" w:rsidDel="00000000" w:rsidP="00000000" w:rsidRDefault="00000000" w:rsidRPr="00000000" w14:paraId="00000055">
      <w:pPr>
        <w:widowControl w:val="0"/>
        <w:spacing w:line="240" w:lineRule="auto"/>
        <w:ind w:left="0" w:firstLine="0"/>
        <w:rPr>
          <w:rFonts w:ascii="Public Sans" w:cs="Public Sans" w:eastAsia="Public Sans" w:hAnsi="Public Sans"/>
          <w:b w:val="1"/>
          <w:sz w:val="24"/>
          <w:szCs w:val="24"/>
        </w:rPr>
      </w:pPr>
      <w:r w:rsidDel="00000000" w:rsidR="00000000" w:rsidRPr="00000000">
        <w:rPr>
          <w:rtl w:val="0"/>
        </w:rPr>
      </w:r>
    </w:p>
    <w:p w:rsidR="00000000" w:rsidDel="00000000" w:rsidP="00000000" w:rsidRDefault="00000000" w:rsidRPr="00000000" w14:paraId="00000056">
      <w:pPr>
        <w:widowControl w:val="0"/>
        <w:spacing w:line="240" w:lineRule="auto"/>
        <w:ind w:left="0" w:firstLine="0"/>
        <w:rPr>
          <w:rFonts w:ascii="Public Sans" w:cs="Public Sans" w:eastAsia="Public Sans" w:hAnsi="Public Sans"/>
          <w:b w:val="1"/>
          <w:sz w:val="24"/>
          <w:szCs w:val="24"/>
        </w:rPr>
      </w:pPr>
      <w:r w:rsidDel="00000000" w:rsidR="00000000" w:rsidRPr="00000000">
        <w:rPr>
          <w:rtl w:val="0"/>
        </w:rPr>
      </w:r>
    </w:p>
    <w:p w:rsidR="00000000" w:rsidDel="00000000" w:rsidP="00000000" w:rsidRDefault="00000000" w:rsidRPr="00000000" w14:paraId="00000057">
      <w:pPr>
        <w:widowControl w:val="0"/>
        <w:spacing w:line="240" w:lineRule="auto"/>
        <w:ind w:left="0" w:firstLine="0"/>
        <w:rPr>
          <w:rFonts w:ascii="Public Sans" w:cs="Public Sans" w:eastAsia="Public Sans" w:hAnsi="Public Sans"/>
          <w:b w:val="1"/>
          <w:sz w:val="24"/>
          <w:szCs w:val="24"/>
        </w:rPr>
      </w:pPr>
      <w:r w:rsidDel="00000000" w:rsidR="00000000" w:rsidRPr="00000000">
        <w:rPr>
          <w:rtl w:val="0"/>
        </w:rPr>
      </w:r>
    </w:p>
    <w:p w:rsidR="00000000" w:rsidDel="00000000" w:rsidP="00000000" w:rsidRDefault="00000000" w:rsidRPr="00000000" w14:paraId="00000058">
      <w:pPr>
        <w:widowControl w:val="0"/>
        <w:spacing w:line="240" w:lineRule="auto"/>
        <w:ind w:left="0" w:firstLine="0"/>
        <w:rPr>
          <w:rFonts w:ascii="Public Sans" w:cs="Public Sans" w:eastAsia="Public Sans" w:hAnsi="Public Sans"/>
          <w:b w:val="1"/>
          <w:sz w:val="24"/>
          <w:szCs w:val="24"/>
        </w:rPr>
      </w:pPr>
      <w:r w:rsidDel="00000000" w:rsidR="00000000" w:rsidRPr="00000000">
        <w:rPr>
          <w:rtl w:val="0"/>
        </w:rPr>
      </w:r>
    </w:p>
    <w:p w:rsidR="00000000" w:rsidDel="00000000" w:rsidP="00000000" w:rsidRDefault="00000000" w:rsidRPr="00000000" w14:paraId="00000059">
      <w:pPr>
        <w:widowControl w:val="0"/>
        <w:spacing w:line="240" w:lineRule="auto"/>
        <w:ind w:left="0" w:firstLine="0"/>
        <w:rPr>
          <w:rFonts w:ascii="Public Sans" w:cs="Public Sans" w:eastAsia="Public Sans" w:hAnsi="Public Sans"/>
          <w:b w:val="1"/>
          <w:sz w:val="24"/>
          <w:szCs w:val="24"/>
        </w:rPr>
      </w:pPr>
      <w:r w:rsidDel="00000000" w:rsidR="00000000" w:rsidRPr="00000000">
        <w:rPr>
          <w:rtl w:val="0"/>
        </w:rPr>
      </w:r>
    </w:p>
    <w:p w:rsidR="00000000" w:rsidDel="00000000" w:rsidP="00000000" w:rsidRDefault="00000000" w:rsidRPr="00000000" w14:paraId="0000005A">
      <w:pPr>
        <w:widowControl w:val="0"/>
        <w:spacing w:line="240" w:lineRule="auto"/>
        <w:ind w:left="0" w:firstLine="0"/>
        <w:rPr>
          <w:rFonts w:ascii="Public Sans" w:cs="Public Sans" w:eastAsia="Public Sans" w:hAnsi="Public Sans"/>
          <w:b w:val="1"/>
          <w:sz w:val="24"/>
          <w:szCs w:val="24"/>
        </w:rPr>
      </w:pPr>
      <w:r w:rsidDel="00000000" w:rsidR="00000000" w:rsidRPr="00000000">
        <w:rPr>
          <w:rtl w:val="0"/>
        </w:rPr>
      </w:r>
    </w:p>
    <w:p w:rsidR="00000000" w:rsidDel="00000000" w:rsidP="00000000" w:rsidRDefault="00000000" w:rsidRPr="00000000" w14:paraId="0000005B">
      <w:pPr>
        <w:widowControl w:val="0"/>
        <w:spacing w:line="240" w:lineRule="auto"/>
        <w:ind w:left="0" w:firstLine="0"/>
        <w:rPr>
          <w:rFonts w:ascii="Public Sans" w:cs="Public Sans" w:eastAsia="Public Sans" w:hAnsi="Public Sans"/>
          <w:b w:val="1"/>
          <w:sz w:val="24"/>
          <w:szCs w:val="24"/>
        </w:rPr>
      </w:pPr>
      <w:r w:rsidDel="00000000" w:rsidR="00000000" w:rsidRPr="00000000">
        <w:rPr>
          <w:rtl w:val="0"/>
        </w:rPr>
      </w:r>
    </w:p>
    <w:p w:rsidR="00000000" w:rsidDel="00000000" w:rsidP="00000000" w:rsidRDefault="00000000" w:rsidRPr="00000000" w14:paraId="0000005C">
      <w:pPr>
        <w:widowControl w:val="0"/>
        <w:spacing w:line="240" w:lineRule="auto"/>
        <w:ind w:left="0" w:firstLine="0"/>
        <w:rPr>
          <w:rFonts w:ascii="Public Sans" w:cs="Public Sans" w:eastAsia="Public Sans" w:hAnsi="Public Sans"/>
          <w:b w:val="1"/>
          <w:sz w:val="24"/>
          <w:szCs w:val="24"/>
        </w:rPr>
      </w:pPr>
      <w:r w:rsidDel="00000000" w:rsidR="00000000" w:rsidRPr="00000000">
        <w:rPr>
          <w:rtl w:val="0"/>
        </w:rPr>
      </w:r>
    </w:p>
    <w:p w:rsidR="00000000" w:rsidDel="00000000" w:rsidP="00000000" w:rsidRDefault="00000000" w:rsidRPr="00000000" w14:paraId="0000005D">
      <w:pPr>
        <w:widowControl w:val="0"/>
        <w:spacing w:line="240" w:lineRule="auto"/>
        <w:ind w:left="0" w:firstLine="0"/>
        <w:rPr>
          <w:rFonts w:ascii="Public Sans" w:cs="Public Sans" w:eastAsia="Public Sans" w:hAnsi="Public Sans"/>
          <w:b w:val="1"/>
          <w:sz w:val="24"/>
          <w:szCs w:val="24"/>
        </w:rPr>
      </w:pPr>
      <w:r w:rsidDel="00000000" w:rsidR="00000000" w:rsidRPr="00000000">
        <w:rPr>
          <w:rtl w:val="0"/>
        </w:rPr>
      </w:r>
    </w:p>
    <w:p w:rsidR="00000000" w:rsidDel="00000000" w:rsidP="00000000" w:rsidRDefault="00000000" w:rsidRPr="00000000" w14:paraId="0000005E">
      <w:pPr>
        <w:widowControl w:val="0"/>
        <w:spacing w:line="240" w:lineRule="auto"/>
        <w:ind w:left="0" w:firstLine="0"/>
        <w:rPr>
          <w:rFonts w:ascii="Public Sans" w:cs="Public Sans" w:eastAsia="Public Sans" w:hAnsi="Public Sans"/>
          <w:b w:val="1"/>
          <w:sz w:val="24"/>
          <w:szCs w:val="24"/>
        </w:rPr>
      </w:pPr>
      <w:r w:rsidDel="00000000" w:rsidR="00000000" w:rsidRPr="00000000">
        <w:rPr>
          <w:rtl w:val="0"/>
        </w:rPr>
      </w:r>
    </w:p>
    <w:p w:rsidR="00000000" w:rsidDel="00000000" w:rsidP="00000000" w:rsidRDefault="00000000" w:rsidRPr="00000000" w14:paraId="0000005F">
      <w:pPr>
        <w:widowControl w:val="0"/>
        <w:spacing w:line="240" w:lineRule="auto"/>
        <w:ind w:left="0" w:firstLine="0"/>
        <w:rPr>
          <w:rFonts w:ascii="Public Sans" w:cs="Public Sans" w:eastAsia="Public Sans" w:hAnsi="Public Sans"/>
          <w:b w:val="1"/>
          <w:sz w:val="24"/>
          <w:szCs w:val="24"/>
        </w:rPr>
      </w:pPr>
      <w:r w:rsidDel="00000000" w:rsidR="00000000" w:rsidRPr="00000000">
        <w:rPr>
          <w:rtl w:val="0"/>
        </w:rPr>
      </w:r>
    </w:p>
    <w:p w:rsidR="00000000" w:rsidDel="00000000" w:rsidP="00000000" w:rsidRDefault="00000000" w:rsidRPr="00000000" w14:paraId="00000060">
      <w:pPr>
        <w:widowControl w:val="0"/>
        <w:spacing w:line="240" w:lineRule="auto"/>
        <w:ind w:left="0" w:firstLine="0"/>
        <w:rPr>
          <w:rFonts w:ascii="Public Sans" w:cs="Public Sans" w:eastAsia="Public Sans" w:hAnsi="Public Sans"/>
          <w:b w:val="1"/>
          <w:sz w:val="24"/>
          <w:szCs w:val="24"/>
        </w:rPr>
      </w:pPr>
      <w:r w:rsidDel="00000000" w:rsidR="00000000" w:rsidRPr="00000000">
        <w:rPr>
          <w:rtl w:val="0"/>
        </w:rPr>
      </w:r>
    </w:p>
    <w:p w:rsidR="00000000" w:rsidDel="00000000" w:rsidP="00000000" w:rsidRDefault="00000000" w:rsidRPr="00000000" w14:paraId="00000061">
      <w:pPr>
        <w:widowControl w:val="0"/>
        <w:spacing w:line="240" w:lineRule="auto"/>
        <w:ind w:left="0" w:firstLine="0"/>
        <w:rPr>
          <w:rFonts w:ascii="Public Sans" w:cs="Public Sans" w:eastAsia="Public Sans" w:hAnsi="Public Sans"/>
          <w:b w:val="1"/>
          <w:sz w:val="24"/>
          <w:szCs w:val="24"/>
        </w:rPr>
      </w:pPr>
      <w:r w:rsidDel="00000000" w:rsidR="00000000" w:rsidRPr="00000000">
        <w:rPr>
          <w:rtl w:val="0"/>
        </w:rPr>
      </w:r>
    </w:p>
    <w:p w:rsidR="00000000" w:rsidDel="00000000" w:rsidP="00000000" w:rsidRDefault="00000000" w:rsidRPr="00000000" w14:paraId="00000062">
      <w:pPr>
        <w:widowControl w:val="0"/>
        <w:spacing w:line="240" w:lineRule="auto"/>
        <w:ind w:left="0" w:firstLine="0"/>
        <w:rPr>
          <w:rFonts w:ascii="Public Sans" w:cs="Public Sans" w:eastAsia="Public Sans" w:hAnsi="Public Sans"/>
          <w:b w:val="1"/>
          <w:sz w:val="24"/>
          <w:szCs w:val="24"/>
        </w:rPr>
      </w:pPr>
      <w:r w:rsidDel="00000000" w:rsidR="00000000" w:rsidRPr="00000000">
        <w:rPr>
          <w:rtl w:val="0"/>
        </w:rPr>
      </w:r>
    </w:p>
    <w:p w:rsidR="00000000" w:rsidDel="00000000" w:rsidP="00000000" w:rsidRDefault="00000000" w:rsidRPr="00000000" w14:paraId="00000063">
      <w:pPr>
        <w:widowControl w:val="0"/>
        <w:spacing w:line="240" w:lineRule="auto"/>
        <w:ind w:left="0" w:firstLine="0"/>
        <w:rPr>
          <w:rFonts w:ascii="Public Sans" w:cs="Public Sans" w:eastAsia="Public Sans" w:hAnsi="Public Sans"/>
          <w:b w:val="1"/>
          <w:sz w:val="24"/>
          <w:szCs w:val="24"/>
        </w:rPr>
      </w:pPr>
      <w:r w:rsidDel="00000000" w:rsidR="00000000" w:rsidRPr="00000000">
        <w:rPr>
          <w:rFonts w:ascii="Public Sans" w:cs="Public Sans" w:eastAsia="Public Sans" w:hAnsi="Public Sans"/>
          <w:b w:val="1"/>
          <w:sz w:val="24"/>
          <w:szCs w:val="24"/>
          <w:rtl w:val="0"/>
        </w:rPr>
        <w:t xml:space="preserve">Final Assessment </w:t>
      </w:r>
    </w:p>
    <w:p w:rsidR="00000000" w:rsidDel="00000000" w:rsidP="00000000" w:rsidRDefault="00000000" w:rsidRPr="00000000" w14:paraId="00000064">
      <w:pPr>
        <w:widowControl w:val="0"/>
        <w:spacing w:line="240" w:lineRule="auto"/>
        <w:rPr>
          <w:rFonts w:ascii="Public Sans" w:cs="Public Sans" w:eastAsia="Public Sans" w:hAnsi="Public Sans"/>
          <w:sz w:val="24"/>
          <w:szCs w:val="24"/>
        </w:rPr>
      </w:pPr>
      <w:r w:rsidDel="00000000" w:rsidR="00000000" w:rsidRPr="00000000">
        <w:rPr>
          <w:rFonts w:ascii="Public Sans" w:cs="Public Sans" w:eastAsia="Public Sans" w:hAnsi="Public Sans"/>
          <w:sz w:val="24"/>
          <w:szCs w:val="24"/>
          <w:rtl w:val="0"/>
        </w:rPr>
        <w:t xml:space="preserve">Individually, reflect on what you witnessed while in the field. Complete the following table. </w:t>
      </w:r>
    </w:p>
    <w:p w:rsidR="00000000" w:rsidDel="00000000" w:rsidP="00000000" w:rsidRDefault="00000000" w:rsidRPr="00000000" w14:paraId="00000065">
      <w:pPr>
        <w:widowControl w:val="0"/>
        <w:spacing w:line="240" w:lineRule="auto"/>
        <w:rPr>
          <w:rFonts w:ascii="Public Sans" w:cs="Public Sans" w:eastAsia="Public Sans" w:hAnsi="Public Sans"/>
          <w:sz w:val="24"/>
          <w:szCs w:val="24"/>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tcBorders>
              <w:top w:color="ff0000" w:space="0" w:sz="8" w:val="single"/>
              <w:left w:color="ff0000" w:space="0" w:sz="8" w:val="single"/>
              <w:bottom w:color="ff0000" w:space="0" w:sz="8" w:val="single"/>
              <w:right w:color="ff0000" w:space="0" w:sz="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40" w:lineRule="auto"/>
              <w:rPr>
                <w:rFonts w:ascii="Public Sans" w:cs="Public Sans" w:eastAsia="Public Sans" w:hAnsi="Public Sans"/>
                <w:sz w:val="24"/>
                <w:szCs w:val="24"/>
              </w:rPr>
            </w:pPr>
            <w:r w:rsidDel="00000000" w:rsidR="00000000" w:rsidRPr="00000000">
              <w:rPr>
                <w:rFonts w:ascii="Public Sans" w:cs="Public Sans" w:eastAsia="Public Sans" w:hAnsi="Public Sans"/>
                <w:sz w:val="24"/>
                <w:szCs w:val="24"/>
                <w:rtl w:val="0"/>
              </w:rPr>
              <w:t xml:space="preserve">Key Community Strengths and Concerns</w:t>
            </w:r>
          </w:p>
        </w:tc>
        <w:tc>
          <w:tcPr>
            <w:tcBorders>
              <w:top w:color="ff0000" w:space="0" w:sz="8" w:val="single"/>
              <w:left w:color="ff0000" w:space="0" w:sz="8" w:val="single"/>
              <w:bottom w:color="ff0000" w:space="0" w:sz="8" w:val="single"/>
              <w:right w:color="ff0000" w:space="0" w:sz="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240" w:lineRule="auto"/>
              <w:rPr>
                <w:rFonts w:ascii="Public Sans" w:cs="Public Sans" w:eastAsia="Public Sans" w:hAnsi="Public Sans"/>
                <w:sz w:val="24"/>
                <w:szCs w:val="24"/>
              </w:rPr>
            </w:pPr>
            <w:r w:rsidDel="00000000" w:rsidR="00000000" w:rsidRPr="00000000">
              <w:rPr>
                <w:rFonts w:ascii="Public Sans" w:cs="Public Sans" w:eastAsia="Public Sans" w:hAnsi="Public Sans"/>
                <w:sz w:val="24"/>
                <w:szCs w:val="24"/>
                <w:rtl w:val="0"/>
              </w:rPr>
              <w:t xml:space="preserve">How is this related to flooding? and/or What actions or strategies can we take to address this? </w:t>
            </w:r>
          </w:p>
        </w:tc>
        <w:tc>
          <w:tcPr>
            <w:tcBorders>
              <w:top w:color="ff0000" w:space="0" w:sz="8" w:val="single"/>
              <w:left w:color="ff0000" w:space="0" w:sz="8" w:val="single"/>
              <w:bottom w:color="ff0000" w:space="0" w:sz="8" w:val="single"/>
              <w:right w:color="ff0000" w:space="0" w:sz="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rPr>
                <w:rFonts w:ascii="Public Sans" w:cs="Public Sans" w:eastAsia="Public Sans" w:hAnsi="Public Sans"/>
                <w:sz w:val="24"/>
                <w:szCs w:val="24"/>
              </w:rPr>
            </w:pPr>
            <w:r w:rsidDel="00000000" w:rsidR="00000000" w:rsidRPr="00000000">
              <w:rPr>
                <w:rFonts w:ascii="Public Sans" w:cs="Public Sans" w:eastAsia="Public Sans" w:hAnsi="Public Sans"/>
                <w:sz w:val="24"/>
                <w:szCs w:val="24"/>
                <w:rtl w:val="0"/>
              </w:rPr>
              <w:t xml:space="preserve">Who in the community should help? (e.g., community members, leaders, politicians, schools?) </w:t>
            </w:r>
          </w:p>
        </w:tc>
      </w:tr>
      <w:tr>
        <w:trPr>
          <w:cantSplit w:val="0"/>
          <w:tblHeader w:val="0"/>
        </w:trPr>
        <w:tc>
          <w:tcPr>
            <w:tcBorders>
              <w:top w:color="ff0000" w:space="0" w:sz="8" w:val="single"/>
              <w:left w:color="ff0000" w:space="0" w:sz="8" w:val="single"/>
              <w:bottom w:color="ff0000" w:space="0" w:sz="8" w:val="single"/>
              <w:right w:color="ff0000" w:space="0" w:sz="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rPr>
                <w:rFonts w:ascii="Public Sans" w:cs="Public Sans" w:eastAsia="Public Sans" w:hAnsi="Public Sans"/>
                <w:sz w:val="24"/>
                <w:szCs w:val="24"/>
              </w:rPr>
            </w:pPr>
            <w:r w:rsidDel="00000000" w:rsidR="00000000" w:rsidRPr="00000000">
              <w:rPr>
                <w:rtl w:val="0"/>
              </w:rPr>
            </w:r>
          </w:p>
          <w:p w:rsidR="00000000" w:rsidDel="00000000" w:rsidP="00000000" w:rsidRDefault="00000000" w:rsidRPr="00000000" w14:paraId="0000006A">
            <w:pPr>
              <w:widowControl w:val="0"/>
              <w:spacing w:line="240" w:lineRule="auto"/>
              <w:rPr>
                <w:rFonts w:ascii="Public Sans" w:cs="Public Sans" w:eastAsia="Public Sans" w:hAnsi="Public Sans"/>
                <w:sz w:val="24"/>
                <w:szCs w:val="24"/>
              </w:rPr>
            </w:pPr>
            <w:r w:rsidDel="00000000" w:rsidR="00000000" w:rsidRPr="00000000">
              <w:rPr>
                <w:rtl w:val="0"/>
              </w:rPr>
            </w:r>
          </w:p>
          <w:p w:rsidR="00000000" w:rsidDel="00000000" w:rsidP="00000000" w:rsidRDefault="00000000" w:rsidRPr="00000000" w14:paraId="0000006B">
            <w:pPr>
              <w:widowControl w:val="0"/>
              <w:spacing w:line="240" w:lineRule="auto"/>
              <w:rPr>
                <w:rFonts w:ascii="Public Sans" w:cs="Public Sans" w:eastAsia="Public Sans" w:hAnsi="Public Sans"/>
                <w:sz w:val="24"/>
                <w:szCs w:val="24"/>
              </w:rPr>
            </w:pPr>
            <w:r w:rsidDel="00000000" w:rsidR="00000000" w:rsidRPr="00000000">
              <w:rPr>
                <w:rtl w:val="0"/>
              </w:rPr>
            </w:r>
          </w:p>
          <w:p w:rsidR="00000000" w:rsidDel="00000000" w:rsidP="00000000" w:rsidRDefault="00000000" w:rsidRPr="00000000" w14:paraId="0000006C">
            <w:pPr>
              <w:widowControl w:val="0"/>
              <w:spacing w:line="240" w:lineRule="auto"/>
              <w:rPr>
                <w:rFonts w:ascii="Public Sans" w:cs="Public Sans" w:eastAsia="Public Sans" w:hAnsi="Public Sans"/>
                <w:sz w:val="24"/>
                <w:szCs w:val="24"/>
              </w:rPr>
            </w:pPr>
            <w:r w:rsidDel="00000000" w:rsidR="00000000" w:rsidRPr="00000000">
              <w:rPr>
                <w:rtl w:val="0"/>
              </w:rPr>
            </w:r>
          </w:p>
          <w:p w:rsidR="00000000" w:rsidDel="00000000" w:rsidP="00000000" w:rsidRDefault="00000000" w:rsidRPr="00000000" w14:paraId="0000006D">
            <w:pPr>
              <w:widowControl w:val="0"/>
              <w:spacing w:line="240" w:lineRule="auto"/>
              <w:rPr>
                <w:rFonts w:ascii="Public Sans" w:cs="Public Sans" w:eastAsia="Public Sans" w:hAnsi="Public Sans"/>
                <w:sz w:val="24"/>
                <w:szCs w:val="24"/>
              </w:rPr>
            </w:pPr>
            <w:r w:rsidDel="00000000" w:rsidR="00000000" w:rsidRPr="00000000">
              <w:rPr>
                <w:rtl w:val="0"/>
              </w:rPr>
            </w:r>
          </w:p>
          <w:p w:rsidR="00000000" w:rsidDel="00000000" w:rsidP="00000000" w:rsidRDefault="00000000" w:rsidRPr="00000000" w14:paraId="0000006E">
            <w:pPr>
              <w:widowControl w:val="0"/>
              <w:spacing w:line="240" w:lineRule="auto"/>
              <w:rPr>
                <w:rFonts w:ascii="Public Sans" w:cs="Public Sans" w:eastAsia="Public Sans" w:hAnsi="Public Sans"/>
                <w:sz w:val="24"/>
                <w:szCs w:val="24"/>
              </w:rPr>
            </w:pPr>
            <w:r w:rsidDel="00000000" w:rsidR="00000000" w:rsidRPr="00000000">
              <w:rPr>
                <w:rtl w:val="0"/>
              </w:rPr>
            </w:r>
          </w:p>
          <w:p w:rsidR="00000000" w:rsidDel="00000000" w:rsidP="00000000" w:rsidRDefault="00000000" w:rsidRPr="00000000" w14:paraId="0000006F">
            <w:pPr>
              <w:widowControl w:val="0"/>
              <w:spacing w:line="240" w:lineRule="auto"/>
              <w:rPr>
                <w:rFonts w:ascii="Public Sans" w:cs="Public Sans" w:eastAsia="Public Sans" w:hAnsi="Public Sans"/>
                <w:sz w:val="24"/>
                <w:szCs w:val="24"/>
              </w:rPr>
            </w:pPr>
            <w:r w:rsidDel="00000000" w:rsidR="00000000" w:rsidRPr="00000000">
              <w:rPr>
                <w:rtl w:val="0"/>
              </w:rPr>
            </w:r>
          </w:p>
          <w:p w:rsidR="00000000" w:rsidDel="00000000" w:rsidP="00000000" w:rsidRDefault="00000000" w:rsidRPr="00000000" w14:paraId="00000070">
            <w:pPr>
              <w:widowControl w:val="0"/>
              <w:spacing w:line="240" w:lineRule="auto"/>
              <w:rPr>
                <w:rFonts w:ascii="Public Sans" w:cs="Public Sans" w:eastAsia="Public Sans" w:hAnsi="Public Sans"/>
                <w:sz w:val="24"/>
                <w:szCs w:val="24"/>
              </w:rPr>
            </w:pPr>
            <w:r w:rsidDel="00000000" w:rsidR="00000000" w:rsidRPr="00000000">
              <w:rPr>
                <w:rtl w:val="0"/>
              </w:rPr>
            </w:r>
          </w:p>
          <w:p w:rsidR="00000000" w:rsidDel="00000000" w:rsidP="00000000" w:rsidRDefault="00000000" w:rsidRPr="00000000" w14:paraId="00000071">
            <w:pPr>
              <w:widowControl w:val="0"/>
              <w:spacing w:line="240" w:lineRule="auto"/>
              <w:rPr>
                <w:rFonts w:ascii="Public Sans" w:cs="Public Sans" w:eastAsia="Public Sans" w:hAnsi="Public Sans"/>
                <w:sz w:val="24"/>
                <w:szCs w:val="24"/>
              </w:rPr>
            </w:pPr>
            <w:r w:rsidDel="00000000" w:rsidR="00000000" w:rsidRPr="00000000">
              <w:rPr>
                <w:rtl w:val="0"/>
              </w:rPr>
            </w:r>
          </w:p>
          <w:p w:rsidR="00000000" w:rsidDel="00000000" w:rsidP="00000000" w:rsidRDefault="00000000" w:rsidRPr="00000000" w14:paraId="00000072">
            <w:pPr>
              <w:widowControl w:val="0"/>
              <w:spacing w:line="240" w:lineRule="auto"/>
              <w:rPr>
                <w:rFonts w:ascii="Public Sans" w:cs="Public Sans" w:eastAsia="Public Sans" w:hAnsi="Public Sans"/>
                <w:sz w:val="24"/>
                <w:szCs w:val="24"/>
              </w:rPr>
            </w:pPr>
            <w:r w:rsidDel="00000000" w:rsidR="00000000" w:rsidRPr="00000000">
              <w:rPr>
                <w:rtl w:val="0"/>
              </w:rPr>
            </w:r>
          </w:p>
          <w:p w:rsidR="00000000" w:rsidDel="00000000" w:rsidP="00000000" w:rsidRDefault="00000000" w:rsidRPr="00000000" w14:paraId="00000073">
            <w:pPr>
              <w:widowControl w:val="0"/>
              <w:spacing w:line="240" w:lineRule="auto"/>
              <w:rPr>
                <w:rFonts w:ascii="Public Sans" w:cs="Public Sans" w:eastAsia="Public Sans" w:hAnsi="Public Sans"/>
                <w:sz w:val="24"/>
                <w:szCs w:val="24"/>
              </w:rPr>
            </w:pPr>
            <w:r w:rsidDel="00000000" w:rsidR="00000000" w:rsidRPr="00000000">
              <w:rPr>
                <w:rtl w:val="0"/>
              </w:rPr>
            </w:r>
          </w:p>
          <w:p w:rsidR="00000000" w:rsidDel="00000000" w:rsidP="00000000" w:rsidRDefault="00000000" w:rsidRPr="00000000" w14:paraId="00000074">
            <w:pPr>
              <w:widowControl w:val="0"/>
              <w:spacing w:line="240" w:lineRule="auto"/>
              <w:rPr>
                <w:rFonts w:ascii="Public Sans" w:cs="Public Sans" w:eastAsia="Public Sans" w:hAnsi="Public Sans"/>
                <w:sz w:val="24"/>
                <w:szCs w:val="24"/>
              </w:rPr>
            </w:pPr>
            <w:r w:rsidDel="00000000" w:rsidR="00000000" w:rsidRPr="00000000">
              <w:rPr>
                <w:rtl w:val="0"/>
              </w:rPr>
            </w:r>
          </w:p>
          <w:p w:rsidR="00000000" w:rsidDel="00000000" w:rsidP="00000000" w:rsidRDefault="00000000" w:rsidRPr="00000000" w14:paraId="00000075">
            <w:pPr>
              <w:widowControl w:val="0"/>
              <w:spacing w:line="240" w:lineRule="auto"/>
              <w:rPr>
                <w:rFonts w:ascii="Public Sans" w:cs="Public Sans" w:eastAsia="Public Sans" w:hAnsi="Public Sans"/>
                <w:sz w:val="24"/>
                <w:szCs w:val="24"/>
              </w:rPr>
            </w:pPr>
            <w:r w:rsidDel="00000000" w:rsidR="00000000" w:rsidRPr="00000000">
              <w:rPr>
                <w:rtl w:val="0"/>
              </w:rPr>
            </w:r>
          </w:p>
          <w:p w:rsidR="00000000" w:rsidDel="00000000" w:rsidP="00000000" w:rsidRDefault="00000000" w:rsidRPr="00000000" w14:paraId="00000076">
            <w:pPr>
              <w:widowControl w:val="0"/>
              <w:spacing w:line="240" w:lineRule="auto"/>
              <w:rPr>
                <w:rFonts w:ascii="Public Sans" w:cs="Public Sans" w:eastAsia="Public Sans" w:hAnsi="Public Sans"/>
                <w:sz w:val="24"/>
                <w:szCs w:val="24"/>
              </w:rPr>
            </w:pPr>
            <w:r w:rsidDel="00000000" w:rsidR="00000000" w:rsidRPr="00000000">
              <w:rPr>
                <w:rtl w:val="0"/>
              </w:rPr>
            </w:r>
          </w:p>
          <w:p w:rsidR="00000000" w:rsidDel="00000000" w:rsidP="00000000" w:rsidRDefault="00000000" w:rsidRPr="00000000" w14:paraId="00000077">
            <w:pPr>
              <w:widowControl w:val="0"/>
              <w:spacing w:line="240" w:lineRule="auto"/>
              <w:rPr>
                <w:rFonts w:ascii="Public Sans" w:cs="Public Sans" w:eastAsia="Public Sans" w:hAnsi="Public Sans"/>
                <w:sz w:val="24"/>
                <w:szCs w:val="24"/>
              </w:rPr>
            </w:pPr>
            <w:r w:rsidDel="00000000" w:rsidR="00000000" w:rsidRPr="00000000">
              <w:rPr>
                <w:rtl w:val="0"/>
              </w:rPr>
            </w:r>
          </w:p>
          <w:p w:rsidR="00000000" w:rsidDel="00000000" w:rsidP="00000000" w:rsidRDefault="00000000" w:rsidRPr="00000000" w14:paraId="00000078">
            <w:pPr>
              <w:widowControl w:val="0"/>
              <w:spacing w:line="240" w:lineRule="auto"/>
              <w:rPr>
                <w:rFonts w:ascii="Public Sans" w:cs="Public Sans" w:eastAsia="Public Sans" w:hAnsi="Public Sans"/>
                <w:sz w:val="24"/>
                <w:szCs w:val="24"/>
              </w:rPr>
            </w:pPr>
            <w:r w:rsidDel="00000000" w:rsidR="00000000" w:rsidRPr="00000000">
              <w:rPr>
                <w:rtl w:val="0"/>
              </w:rPr>
            </w:r>
          </w:p>
          <w:p w:rsidR="00000000" w:rsidDel="00000000" w:rsidP="00000000" w:rsidRDefault="00000000" w:rsidRPr="00000000" w14:paraId="00000079">
            <w:pPr>
              <w:widowControl w:val="0"/>
              <w:spacing w:line="240" w:lineRule="auto"/>
              <w:rPr>
                <w:rFonts w:ascii="Public Sans" w:cs="Public Sans" w:eastAsia="Public Sans" w:hAnsi="Public Sans"/>
                <w:sz w:val="24"/>
                <w:szCs w:val="24"/>
              </w:rPr>
            </w:pPr>
            <w:r w:rsidDel="00000000" w:rsidR="00000000" w:rsidRPr="00000000">
              <w:rPr>
                <w:rtl w:val="0"/>
              </w:rPr>
            </w:r>
          </w:p>
          <w:p w:rsidR="00000000" w:rsidDel="00000000" w:rsidP="00000000" w:rsidRDefault="00000000" w:rsidRPr="00000000" w14:paraId="0000007A">
            <w:pPr>
              <w:widowControl w:val="0"/>
              <w:spacing w:line="240" w:lineRule="auto"/>
              <w:rPr>
                <w:rFonts w:ascii="Public Sans" w:cs="Public Sans" w:eastAsia="Public Sans" w:hAnsi="Public Sans"/>
                <w:sz w:val="24"/>
                <w:szCs w:val="24"/>
              </w:rPr>
            </w:pPr>
            <w:r w:rsidDel="00000000" w:rsidR="00000000" w:rsidRPr="00000000">
              <w:rPr>
                <w:rtl w:val="0"/>
              </w:rPr>
            </w:r>
          </w:p>
          <w:p w:rsidR="00000000" w:rsidDel="00000000" w:rsidP="00000000" w:rsidRDefault="00000000" w:rsidRPr="00000000" w14:paraId="0000007B">
            <w:pPr>
              <w:widowControl w:val="0"/>
              <w:spacing w:line="240" w:lineRule="auto"/>
              <w:rPr>
                <w:rFonts w:ascii="Public Sans" w:cs="Public Sans" w:eastAsia="Public Sans" w:hAnsi="Public Sans"/>
                <w:sz w:val="24"/>
                <w:szCs w:val="24"/>
              </w:rPr>
            </w:pPr>
            <w:r w:rsidDel="00000000" w:rsidR="00000000" w:rsidRPr="00000000">
              <w:rPr>
                <w:rtl w:val="0"/>
              </w:rPr>
            </w:r>
          </w:p>
          <w:p w:rsidR="00000000" w:rsidDel="00000000" w:rsidP="00000000" w:rsidRDefault="00000000" w:rsidRPr="00000000" w14:paraId="0000007C">
            <w:pPr>
              <w:widowControl w:val="0"/>
              <w:spacing w:line="240" w:lineRule="auto"/>
              <w:rPr>
                <w:rFonts w:ascii="Public Sans" w:cs="Public Sans" w:eastAsia="Public Sans" w:hAnsi="Public Sans"/>
                <w:sz w:val="24"/>
                <w:szCs w:val="24"/>
              </w:rPr>
            </w:pPr>
            <w:r w:rsidDel="00000000" w:rsidR="00000000" w:rsidRPr="00000000">
              <w:rPr>
                <w:rtl w:val="0"/>
              </w:rPr>
            </w:r>
          </w:p>
          <w:p w:rsidR="00000000" w:rsidDel="00000000" w:rsidP="00000000" w:rsidRDefault="00000000" w:rsidRPr="00000000" w14:paraId="0000007D">
            <w:pPr>
              <w:widowControl w:val="0"/>
              <w:spacing w:line="240" w:lineRule="auto"/>
              <w:rPr>
                <w:rFonts w:ascii="Public Sans" w:cs="Public Sans" w:eastAsia="Public Sans" w:hAnsi="Public Sans"/>
                <w:sz w:val="24"/>
                <w:szCs w:val="24"/>
              </w:rPr>
            </w:pPr>
            <w:r w:rsidDel="00000000" w:rsidR="00000000" w:rsidRPr="00000000">
              <w:rPr>
                <w:rtl w:val="0"/>
              </w:rPr>
            </w:r>
          </w:p>
          <w:p w:rsidR="00000000" w:rsidDel="00000000" w:rsidP="00000000" w:rsidRDefault="00000000" w:rsidRPr="00000000" w14:paraId="0000007E">
            <w:pPr>
              <w:widowControl w:val="0"/>
              <w:spacing w:line="240" w:lineRule="auto"/>
              <w:rPr>
                <w:rFonts w:ascii="Public Sans" w:cs="Public Sans" w:eastAsia="Public Sans" w:hAnsi="Public Sans"/>
                <w:sz w:val="24"/>
                <w:szCs w:val="24"/>
              </w:rPr>
            </w:pPr>
            <w:r w:rsidDel="00000000" w:rsidR="00000000" w:rsidRPr="00000000">
              <w:rPr>
                <w:rtl w:val="0"/>
              </w:rPr>
            </w:r>
          </w:p>
          <w:p w:rsidR="00000000" w:rsidDel="00000000" w:rsidP="00000000" w:rsidRDefault="00000000" w:rsidRPr="00000000" w14:paraId="0000007F">
            <w:pPr>
              <w:widowControl w:val="0"/>
              <w:spacing w:line="240" w:lineRule="auto"/>
              <w:rPr>
                <w:rFonts w:ascii="Public Sans" w:cs="Public Sans" w:eastAsia="Public Sans" w:hAnsi="Public Sans"/>
                <w:sz w:val="24"/>
                <w:szCs w:val="24"/>
              </w:rPr>
            </w:pPr>
            <w:r w:rsidDel="00000000" w:rsidR="00000000" w:rsidRPr="00000000">
              <w:rPr>
                <w:rtl w:val="0"/>
              </w:rPr>
            </w:r>
          </w:p>
          <w:p w:rsidR="00000000" w:rsidDel="00000000" w:rsidP="00000000" w:rsidRDefault="00000000" w:rsidRPr="00000000" w14:paraId="00000080">
            <w:pPr>
              <w:widowControl w:val="0"/>
              <w:spacing w:line="240" w:lineRule="auto"/>
              <w:rPr>
                <w:rFonts w:ascii="Public Sans" w:cs="Public Sans" w:eastAsia="Public Sans" w:hAnsi="Public Sans"/>
                <w:sz w:val="24"/>
                <w:szCs w:val="24"/>
              </w:rPr>
            </w:pPr>
            <w:r w:rsidDel="00000000" w:rsidR="00000000" w:rsidRPr="00000000">
              <w:rPr>
                <w:rtl w:val="0"/>
              </w:rPr>
            </w:r>
          </w:p>
          <w:p w:rsidR="00000000" w:rsidDel="00000000" w:rsidP="00000000" w:rsidRDefault="00000000" w:rsidRPr="00000000" w14:paraId="00000081">
            <w:pPr>
              <w:widowControl w:val="0"/>
              <w:spacing w:line="240" w:lineRule="auto"/>
              <w:rPr>
                <w:rFonts w:ascii="Public Sans" w:cs="Public Sans" w:eastAsia="Public Sans" w:hAnsi="Public Sans"/>
                <w:sz w:val="24"/>
                <w:szCs w:val="24"/>
              </w:rPr>
            </w:pPr>
            <w:r w:rsidDel="00000000" w:rsidR="00000000" w:rsidRPr="00000000">
              <w:rPr>
                <w:rtl w:val="0"/>
              </w:rPr>
            </w:r>
          </w:p>
          <w:p w:rsidR="00000000" w:rsidDel="00000000" w:rsidP="00000000" w:rsidRDefault="00000000" w:rsidRPr="00000000" w14:paraId="00000082">
            <w:pPr>
              <w:widowControl w:val="0"/>
              <w:spacing w:line="240" w:lineRule="auto"/>
              <w:rPr>
                <w:rFonts w:ascii="Public Sans" w:cs="Public Sans" w:eastAsia="Public Sans" w:hAnsi="Public Sans"/>
                <w:sz w:val="24"/>
                <w:szCs w:val="24"/>
              </w:rPr>
            </w:pPr>
            <w:r w:rsidDel="00000000" w:rsidR="00000000" w:rsidRPr="00000000">
              <w:rPr>
                <w:rtl w:val="0"/>
              </w:rPr>
            </w:r>
          </w:p>
          <w:p w:rsidR="00000000" w:rsidDel="00000000" w:rsidP="00000000" w:rsidRDefault="00000000" w:rsidRPr="00000000" w14:paraId="00000083">
            <w:pPr>
              <w:widowControl w:val="0"/>
              <w:spacing w:line="240" w:lineRule="auto"/>
              <w:rPr>
                <w:rFonts w:ascii="Public Sans" w:cs="Public Sans" w:eastAsia="Public Sans" w:hAnsi="Public Sans"/>
                <w:sz w:val="24"/>
                <w:szCs w:val="24"/>
              </w:rPr>
            </w:pPr>
            <w:r w:rsidDel="00000000" w:rsidR="00000000" w:rsidRPr="00000000">
              <w:rPr>
                <w:rtl w:val="0"/>
              </w:rPr>
            </w:r>
          </w:p>
          <w:p w:rsidR="00000000" w:rsidDel="00000000" w:rsidP="00000000" w:rsidRDefault="00000000" w:rsidRPr="00000000" w14:paraId="00000084">
            <w:pPr>
              <w:widowControl w:val="0"/>
              <w:spacing w:line="240" w:lineRule="auto"/>
              <w:rPr>
                <w:rFonts w:ascii="Public Sans" w:cs="Public Sans" w:eastAsia="Public Sans" w:hAnsi="Public Sans"/>
                <w:sz w:val="24"/>
                <w:szCs w:val="24"/>
              </w:rPr>
            </w:pPr>
            <w:r w:rsidDel="00000000" w:rsidR="00000000" w:rsidRPr="00000000">
              <w:rPr>
                <w:rtl w:val="0"/>
              </w:rPr>
            </w:r>
          </w:p>
          <w:p w:rsidR="00000000" w:rsidDel="00000000" w:rsidP="00000000" w:rsidRDefault="00000000" w:rsidRPr="00000000" w14:paraId="00000085">
            <w:pPr>
              <w:widowControl w:val="0"/>
              <w:spacing w:line="240" w:lineRule="auto"/>
              <w:rPr>
                <w:rFonts w:ascii="Public Sans" w:cs="Public Sans" w:eastAsia="Public Sans" w:hAnsi="Public Sans"/>
                <w:sz w:val="24"/>
                <w:szCs w:val="24"/>
              </w:rPr>
            </w:pPr>
            <w:r w:rsidDel="00000000" w:rsidR="00000000" w:rsidRPr="00000000">
              <w:rPr>
                <w:rtl w:val="0"/>
              </w:rPr>
            </w:r>
          </w:p>
          <w:p w:rsidR="00000000" w:rsidDel="00000000" w:rsidP="00000000" w:rsidRDefault="00000000" w:rsidRPr="00000000" w14:paraId="00000086">
            <w:pPr>
              <w:widowControl w:val="0"/>
              <w:spacing w:line="240" w:lineRule="auto"/>
              <w:rPr>
                <w:rFonts w:ascii="Public Sans" w:cs="Public Sans" w:eastAsia="Public Sans" w:hAnsi="Public Sans"/>
                <w:sz w:val="24"/>
                <w:szCs w:val="24"/>
              </w:rPr>
            </w:pPr>
            <w:r w:rsidDel="00000000" w:rsidR="00000000" w:rsidRPr="00000000">
              <w:rPr>
                <w:rtl w:val="0"/>
              </w:rPr>
            </w:r>
          </w:p>
        </w:tc>
        <w:tc>
          <w:tcPr>
            <w:tcBorders>
              <w:top w:color="ff0000" w:space="0" w:sz="8" w:val="single"/>
              <w:left w:color="ff0000" w:space="0" w:sz="8" w:val="single"/>
              <w:bottom w:color="ff0000" w:space="0" w:sz="8" w:val="single"/>
              <w:right w:color="ff0000" w:space="0" w:sz="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87">
            <w:pPr>
              <w:widowControl w:val="0"/>
              <w:spacing w:line="240" w:lineRule="auto"/>
              <w:rPr>
                <w:rFonts w:ascii="Public Sans" w:cs="Public Sans" w:eastAsia="Public Sans" w:hAnsi="Public Sans"/>
                <w:sz w:val="24"/>
                <w:szCs w:val="24"/>
              </w:rPr>
            </w:pPr>
            <w:r w:rsidDel="00000000" w:rsidR="00000000" w:rsidRPr="00000000">
              <w:rPr>
                <w:rtl w:val="0"/>
              </w:rPr>
            </w:r>
          </w:p>
        </w:tc>
        <w:tc>
          <w:tcPr>
            <w:tcBorders>
              <w:top w:color="ff0000" w:space="0" w:sz="8" w:val="single"/>
              <w:left w:color="ff0000" w:space="0" w:sz="8" w:val="single"/>
              <w:bottom w:color="ff0000" w:space="0" w:sz="8" w:val="single"/>
              <w:right w:color="ff0000" w:space="0" w:sz="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88">
            <w:pPr>
              <w:widowControl w:val="0"/>
              <w:spacing w:line="240" w:lineRule="auto"/>
              <w:rPr>
                <w:rFonts w:ascii="Public Sans" w:cs="Public Sans" w:eastAsia="Public Sans" w:hAnsi="Public Sans"/>
                <w:sz w:val="24"/>
                <w:szCs w:val="24"/>
              </w:rPr>
            </w:pPr>
            <w:r w:rsidDel="00000000" w:rsidR="00000000" w:rsidRPr="00000000">
              <w:rPr>
                <w:rtl w:val="0"/>
              </w:rPr>
            </w:r>
          </w:p>
        </w:tc>
      </w:tr>
    </w:tbl>
    <w:p w:rsidR="00000000" w:rsidDel="00000000" w:rsidP="00000000" w:rsidRDefault="00000000" w:rsidRPr="00000000" w14:paraId="00000089">
      <w:pPr>
        <w:widowControl w:val="0"/>
        <w:spacing w:line="240" w:lineRule="auto"/>
        <w:rPr>
          <w:rFonts w:ascii="Public Sans" w:cs="Public Sans" w:eastAsia="Public Sans" w:hAnsi="Public Sans"/>
          <w:sz w:val="24"/>
          <w:szCs w:val="24"/>
        </w:rPr>
      </w:pPr>
      <w:r w:rsidDel="00000000" w:rsidR="00000000" w:rsidRPr="00000000">
        <w:rPr>
          <w:rtl w:val="0"/>
        </w:rPr>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ublic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E">
    <w:pPr>
      <w:spacing w:line="240" w:lineRule="auto"/>
      <w:jc w:val="right"/>
      <w:rPr>
        <w:rFonts w:ascii="Public Sans" w:cs="Public Sans" w:eastAsia="Public Sans" w:hAnsi="Public Sans"/>
        <w:i w:val="1"/>
        <w:sz w:val="20"/>
        <w:szCs w:val="20"/>
      </w:rPr>
    </w:pPr>
    <w:r w:rsidDel="00000000" w:rsidR="00000000" w:rsidRPr="00000000">
      <w:rPr>
        <w:rFonts w:ascii="Public Sans" w:cs="Public Sans" w:eastAsia="Public Sans" w:hAnsi="Public Sans"/>
        <w:b w:val="1"/>
        <w:sz w:val="20"/>
        <w:szCs w:val="20"/>
        <w:rtl w:val="0"/>
      </w:rPr>
      <w:t xml:space="preserve">FLOODNET COMMUNITY WORKSHOP SERIES </w:t>
    </w:r>
    <w:r w:rsidDel="00000000" w:rsidR="00000000" w:rsidRPr="00000000">
      <w:rPr>
        <w:rFonts w:ascii="Public Sans" w:cs="Public Sans" w:eastAsia="Public Sans" w:hAnsi="Public Sans"/>
        <w:i w:val="1"/>
        <w:sz w:val="20"/>
        <w:szCs w:val="20"/>
        <w:rtl w:val="0"/>
      </w:rPr>
      <w:t xml:space="preserve">SESSION HANDOUT - COMMUNITY VOICE | </w:t>
    </w:r>
    <w:r w:rsidDel="00000000" w:rsidR="00000000" w:rsidRPr="00000000">
      <w:rPr>
        <w:rFonts w:ascii="Public Sans" w:cs="Public Sans" w:eastAsia="Public Sans" w:hAnsi="Public Sans"/>
        <w:i w:val="1"/>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F">
    <w:pPr>
      <w:jc w:val="right"/>
      <w:rPr>
        <w:rFonts w:ascii="Lato" w:cs="Lato" w:eastAsia="Lato" w:hAnsi="Lato"/>
        <w:sz w:val="20"/>
        <w:szCs w:val="20"/>
      </w:rPr>
    </w:pPr>
    <w:r w:rsidDel="00000000" w:rsidR="00000000" w:rsidRPr="00000000">
      <w:rPr>
        <w:rFonts w:ascii="Lato" w:cs="Lato" w:eastAsia="Lato" w:hAnsi="Lato"/>
        <w:sz w:val="20"/>
        <w:szCs w:val="20"/>
        <w:rtl w:val="0"/>
      </w:rPr>
      <w:t xml:space="preserve"> </w:t>
    </w:r>
    <w:r w:rsidDel="00000000" w:rsidR="00000000" w:rsidRPr="00000000">
      <w:rPr>
        <w:rFonts w:ascii="Lato" w:cs="Lato" w:eastAsia="Lato" w:hAnsi="Lato"/>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0">
    <w:pPr>
      <w:rPr>
        <w:rFonts w:ascii="Public Sans" w:cs="Public Sans" w:eastAsia="Public Sans" w:hAnsi="Public Sans"/>
        <w:i w:val="1"/>
        <w:sz w:val="18"/>
        <w:szCs w:val="18"/>
      </w:rPr>
    </w:pPr>
    <w:r w:rsidDel="00000000" w:rsidR="00000000" w:rsidRPr="00000000">
      <w:rPr>
        <w:rFonts w:ascii="Public Sans" w:cs="Public Sans" w:eastAsia="Public Sans" w:hAnsi="Public Sans"/>
        <w:i w:val="1"/>
        <w:sz w:val="18"/>
        <w:szCs w:val="18"/>
        <w:rtl w:val="0"/>
      </w:rPr>
      <w:t xml:space="preserve">Prepared by: Community Engagement Manager (CEM) | Véronëque Ignace, MPH</w:t>
    </w:r>
  </w:p>
  <w:p w:rsidR="00000000" w:rsidDel="00000000" w:rsidP="00000000" w:rsidRDefault="00000000" w:rsidRPr="00000000" w14:paraId="00000091">
    <w:pPr>
      <w:rPr>
        <w:rFonts w:ascii="Public Sans" w:cs="Public Sans" w:eastAsia="Public Sans" w:hAnsi="Public Sans"/>
        <w:i w:val="1"/>
        <w:sz w:val="18"/>
        <w:szCs w:val="18"/>
      </w:rPr>
    </w:pPr>
    <w:r w:rsidDel="00000000" w:rsidR="00000000" w:rsidRPr="00000000">
      <w:rPr>
        <w:rFonts w:ascii="Public Sans" w:cs="Public Sans" w:eastAsia="Public Sans" w:hAnsi="Public Sans"/>
        <w:i w:val="1"/>
        <w:sz w:val="18"/>
        <w:szCs w:val="18"/>
        <w:rtl w:val="0"/>
      </w:rPr>
      <w:t xml:space="preserve">Data dashboard available at </w:t>
    </w:r>
    <w:hyperlink r:id="rId1">
      <w:r w:rsidDel="00000000" w:rsidR="00000000" w:rsidRPr="00000000">
        <w:rPr>
          <w:rFonts w:ascii="Public Sans" w:cs="Public Sans" w:eastAsia="Public Sans" w:hAnsi="Public Sans"/>
          <w:i w:val="1"/>
          <w:color w:val="1155cc"/>
          <w:sz w:val="18"/>
          <w:szCs w:val="18"/>
          <w:u w:val="single"/>
          <w:rtl w:val="0"/>
        </w:rPr>
        <w:t xml:space="preserve">dataviz.floodnet.nyc</w:t>
      </w:r>
    </w:hyperlink>
    <w:r w:rsidDel="00000000" w:rsidR="00000000" w:rsidRPr="00000000">
      <w:rPr>
        <w:rtl w:val="0"/>
      </w:rPr>
    </w:r>
  </w:p>
  <w:p w:rsidR="00000000" w:rsidDel="00000000" w:rsidP="00000000" w:rsidRDefault="00000000" w:rsidRPr="00000000" w14:paraId="00000092">
    <w:pPr>
      <w:rPr>
        <w:rFonts w:ascii="Public Sans" w:cs="Public Sans" w:eastAsia="Public Sans" w:hAnsi="Public Sans"/>
        <w:i w:val="1"/>
        <w:sz w:val="20"/>
        <w:szCs w:val="20"/>
      </w:rPr>
    </w:pPr>
    <w:r w:rsidDel="00000000" w:rsidR="00000000" w:rsidRPr="00000000">
      <w:rPr>
        <w:rFonts w:ascii="Public Sans" w:cs="Public Sans" w:eastAsia="Public Sans" w:hAnsi="Public Sans"/>
        <w:i w:val="1"/>
        <w:sz w:val="18"/>
        <w:szCs w:val="18"/>
        <w:rtl w:val="0"/>
      </w:rPr>
      <w:t xml:space="preserve">For more information, visit </w:t>
    </w:r>
    <w:hyperlink r:id="rId2">
      <w:r w:rsidDel="00000000" w:rsidR="00000000" w:rsidRPr="00000000">
        <w:rPr>
          <w:rFonts w:ascii="Public Sans" w:cs="Public Sans" w:eastAsia="Public Sans" w:hAnsi="Public Sans"/>
          <w:i w:val="1"/>
          <w:color w:val="1155cc"/>
          <w:sz w:val="18"/>
          <w:szCs w:val="18"/>
          <w:u w:val="single"/>
          <w:rtl w:val="0"/>
        </w:rPr>
        <w:t xml:space="preserve">floodnet.nyc</w:t>
      </w:r>
    </w:hyperlink>
    <w:r w:rsidDel="00000000" w:rsidR="00000000" w:rsidRPr="00000000">
      <w:rPr>
        <w:rFonts w:ascii="Public Sans" w:cs="Public Sans" w:eastAsia="Public Sans" w:hAnsi="Public Sans"/>
        <w:i w:val="1"/>
        <w:sz w:val="18"/>
        <w:szCs w:val="18"/>
        <w:rtl w:val="0"/>
      </w:rPr>
      <w:t xml:space="preserve"> or contact </w:t>
    </w:r>
    <w:hyperlink r:id="rId3">
      <w:r w:rsidDel="00000000" w:rsidR="00000000" w:rsidRPr="00000000">
        <w:rPr>
          <w:rFonts w:ascii="Public Sans" w:cs="Public Sans" w:eastAsia="Public Sans" w:hAnsi="Public Sans"/>
          <w:i w:val="1"/>
          <w:color w:val="1155cc"/>
          <w:sz w:val="18"/>
          <w:szCs w:val="18"/>
          <w:u w:val="single"/>
          <w:rtl w:val="0"/>
        </w:rPr>
        <w:t xml:space="preserve">info@floodnet.nyc</w:t>
      </w:r>
    </w:hyperlink>
    <w:r w:rsidDel="00000000" w:rsidR="00000000" w:rsidRPr="00000000">
      <w:rPr>
        <w:rFonts w:ascii="Public Sans" w:cs="Public Sans" w:eastAsia="Public Sans" w:hAnsi="Public Sans"/>
        <w:i w:val="1"/>
        <w:sz w:val="18"/>
        <w:szCs w:val="18"/>
        <w:rtl w:val="0"/>
      </w:rPr>
      <w:t xml:space="preserve">.</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A">
    <w:pPr>
      <w:ind w:left="-720" w:right="-180" w:firstLine="0"/>
      <w:rPr>
        <w:rFonts w:ascii="Public Sans" w:cs="Public Sans" w:eastAsia="Public Sans" w:hAnsi="Public Sans"/>
        <w:b w:val="1"/>
        <w:sz w:val="34"/>
        <w:szCs w:val="34"/>
      </w:rPr>
    </w:pPr>
    <w:r w:rsidDel="00000000" w:rsidR="00000000" w:rsidRPr="00000000">
      <w:rPr>
        <w:rFonts w:ascii="Public Sans" w:cs="Public Sans" w:eastAsia="Public Sans" w:hAnsi="Public Sans"/>
        <w:b w:val="1"/>
        <w:sz w:val="48"/>
        <w:szCs w:val="48"/>
        <w:rtl w:val="0"/>
      </w:rPr>
      <w:t xml:space="preserve">FloodNet NYC</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-438149</wp:posOffset>
          </wp:positionH>
          <wp:positionV relativeFrom="paragraph">
            <wp:posOffset>1</wp:posOffset>
          </wp:positionV>
          <wp:extent cx="750951" cy="750951"/>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50951" cy="750951"/>
                  </a:xfrm>
                  <a:prstGeom prst="rect"/>
                  <a:ln/>
                </pic:spPr>
              </pic:pic>
            </a:graphicData>
          </a:graphic>
        </wp:anchor>
      </w:drawing>
    </w:r>
  </w:p>
  <w:p w:rsidR="00000000" w:rsidDel="00000000" w:rsidP="00000000" w:rsidRDefault="00000000" w:rsidRPr="00000000" w14:paraId="0000008B">
    <w:pPr>
      <w:spacing w:line="240" w:lineRule="auto"/>
      <w:ind w:left="-360" w:right="360" w:firstLine="0"/>
      <w:rPr>
        <w:rFonts w:ascii="Public Sans" w:cs="Public Sans" w:eastAsia="Public Sans" w:hAnsi="Public Sans"/>
        <w:i w:val="1"/>
        <w:sz w:val="24"/>
        <w:szCs w:val="24"/>
      </w:rPr>
    </w:pPr>
    <w:r w:rsidDel="00000000" w:rsidR="00000000" w:rsidRPr="00000000">
      <w:rPr>
        <w:rFonts w:ascii="Public Sans" w:cs="Public Sans" w:eastAsia="Public Sans" w:hAnsi="Public Sans"/>
        <w:i w:val="1"/>
        <w:sz w:val="24"/>
        <w:szCs w:val="24"/>
        <w:rtl w:val="0"/>
      </w:rPr>
      <w:t xml:space="preserve">A Network for Real-time Urban Flood Monitoring and Community Resilience</w:t>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 Id="rId5" Type="http://schemas.openxmlformats.org/officeDocument/2006/relationships/font" Target="fonts/PublicSans-regular.ttf"/><Relationship Id="rId6" Type="http://schemas.openxmlformats.org/officeDocument/2006/relationships/font" Target="fonts/PublicSans-bold.ttf"/><Relationship Id="rId7" Type="http://schemas.openxmlformats.org/officeDocument/2006/relationships/font" Target="fonts/PublicSans-italic.ttf"/><Relationship Id="rId8" Type="http://schemas.openxmlformats.org/officeDocument/2006/relationships/font" Target="fonts/PublicSans-boldItalic.ttf"/></Relationships>
</file>

<file path=word/_rels/footer1.xml.rels><?xml version="1.0" encoding="UTF-8" standalone="yes"?><Relationships xmlns="http://schemas.openxmlformats.org/package/2006/relationships"><Relationship Id="rId1" Type="http://schemas.openxmlformats.org/officeDocument/2006/relationships/hyperlink" Target="http://dataviz.floodnet.nyc" TargetMode="External"/><Relationship Id="rId2" Type="http://schemas.openxmlformats.org/officeDocument/2006/relationships/hyperlink" Target="https://www.floodnet.nyc" TargetMode="External"/><Relationship Id="rId3" Type="http://schemas.openxmlformats.org/officeDocument/2006/relationships/hyperlink" Target="http://info@floodnet.ny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